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D3" w:rsidRPr="00110AF6" w:rsidRDefault="007C4DD3" w:rsidP="007C4DD3">
      <w:pPr>
        <w:jc w:val="center"/>
        <w:rPr>
          <w:b/>
          <w:bCs/>
        </w:rPr>
      </w:pPr>
      <w:r w:rsidRPr="00110AF6">
        <w:rPr>
          <w:b/>
          <w:bCs/>
        </w:rPr>
        <w:t>Муниципальное общеобразовательное бюджетное  учреждение</w:t>
      </w:r>
    </w:p>
    <w:p w:rsidR="007C4DD3" w:rsidRPr="00110AF6" w:rsidRDefault="007C4DD3" w:rsidP="007C4DD3">
      <w:pPr>
        <w:jc w:val="center"/>
        <w:rPr>
          <w:b/>
          <w:bCs/>
        </w:rPr>
      </w:pPr>
      <w:r>
        <w:rPr>
          <w:b/>
          <w:bCs/>
        </w:rPr>
        <w:t xml:space="preserve">средняя общеобразовательная школа </w:t>
      </w:r>
      <w:proofErr w:type="spellStart"/>
      <w:r>
        <w:rPr>
          <w:b/>
          <w:bCs/>
        </w:rPr>
        <w:t>с</w:t>
      </w:r>
      <w:proofErr w:type="gramStart"/>
      <w:r>
        <w:rPr>
          <w:b/>
          <w:bCs/>
        </w:rPr>
        <w:t>.С</w:t>
      </w:r>
      <w:proofErr w:type="gramEnd"/>
      <w:r>
        <w:rPr>
          <w:b/>
          <w:bCs/>
        </w:rPr>
        <w:t>тарые</w:t>
      </w:r>
      <w:proofErr w:type="spellEnd"/>
      <w:r>
        <w:rPr>
          <w:b/>
          <w:bCs/>
        </w:rPr>
        <w:t xml:space="preserve"> Маты</w:t>
      </w:r>
    </w:p>
    <w:p w:rsidR="007C4DD3" w:rsidRPr="00110AF6" w:rsidRDefault="007C4DD3" w:rsidP="007C4DD3">
      <w:pPr>
        <w:jc w:val="center"/>
        <w:rPr>
          <w:b/>
          <w:bCs/>
        </w:rPr>
      </w:pPr>
      <w:r>
        <w:rPr>
          <w:b/>
          <w:bCs/>
        </w:rPr>
        <w:t xml:space="preserve">муниципального района </w:t>
      </w:r>
      <w:proofErr w:type="spellStart"/>
      <w:r>
        <w:rPr>
          <w:b/>
          <w:bCs/>
        </w:rPr>
        <w:t>Бакалинский</w:t>
      </w:r>
      <w:proofErr w:type="spellEnd"/>
      <w:r>
        <w:rPr>
          <w:b/>
          <w:bCs/>
        </w:rPr>
        <w:t xml:space="preserve"> район Республики Башкортостан</w:t>
      </w:r>
    </w:p>
    <w:p w:rsidR="007C4DD3" w:rsidRPr="00110AF6" w:rsidRDefault="007C4DD3" w:rsidP="007C4DD3">
      <w:pPr>
        <w:jc w:val="center"/>
      </w:pPr>
    </w:p>
    <w:p w:rsidR="007C4DD3" w:rsidRPr="00110AF6" w:rsidRDefault="007C4DD3" w:rsidP="007C4DD3">
      <w:pPr>
        <w:rPr>
          <w:rFonts w:ascii="Calibri" w:hAnsi="Calibri"/>
        </w:rPr>
      </w:pPr>
    </w:p>
    <w:p w:rsidR="007C4DD3" w:rsidRPr="00796462" w:rsidRDefault="007C4DD3" w:rsidP="007C4DD3">
      <w:r>
        <w:rPr>
          <w:rFonts w:ascii="Calibri" w:hAnsi="Calibri"/>
        </w:rPr>
        <w:t xml:space="preserve">                     </w:t>
      </w:r>
      <w:r w:rsidRPr="00796462">
        <w:t>Утверждаю</w:t>
      </w:r>
      <w:r>
        <w:t xml:space="preserve">                                                                                                                       Согласовано</w:t>
      </w:r>
    </w:p>
    <w:p w:rsidR="007C4DD3" w:rsidRPr="00796462" w:rsidRDefault="007C4DD3" w:rsidP="007C4DD3">
      <w:r w:rsidRPr="00796462">
        <w:t xml:space="preserve">              Директор школы</w:t>
      </w:r>
      <w:r>
        <w:t>:</w:t>
      </w:r>
      <w:r w:rsidRPr="00796462">
        <w:t xml:space="preserve">              </w:t>
      </w:r>
      <w:r>
        <w:t xml:space="preserve">                                                                                                 Заместитель директора по УВР:</w:t>
      </w:r>
      <w:r w:rsidRPr="00796462">
        <w:t xml:space="preserve">                  </w:t>
      </w:r>
    </w:p>
    <w:p w:rsidR="007C4DD3" w:rsidRPr="00796462" w:rsidRDefault="007C4DD3" w:rsidP="007C4DD3">
      <w:r w:rsidRPr="00796462">
        <w:t xml:space="preserve">                                               </w:t>
      </w:r>
      <w:proofErr w:type="spellStart"/>
      <w:r w:rsidRPr="00796462">
        <w:t>Н.В.Максимова</w:t>
      </w:r>
      <w:proofErr w:type="spellEnd"/>
      <w:r>
        <w:t xml:space="preserve">                                                                                                        </w:t>
      </w:r>
      <w:proofErr w:type="spellStart"/>
      <w:r>
        <w:t>Т.К.Мензелинцева</w:t>
      </w:r>
      <w:proofErr w:type="spellEnd"/>
    </w:p>
    <w:p w:rsidR="007C4DD3" w:rsidRPr="00796462" w:rsidRDefault="007C4DD3" w:rsidP="007C4DD3">
      <w:r w:rsidRPr="00796462">
        <w:t xml:space="preserve">             Приказ № _________</w:t>
      </w:r>
      <w:r>
        <w:t xml:space="preserve">                                                                                                             «____»______________ 2015 г.</w:t>
      </w:r>
    </w:p>
    <w:p w:rsidR="007C4DD3" w:rsidRPr="00796462" w:rsidRDefault="007C4DD3" w:rsidP="007C4DD3">
      <w:r w:rsidRPr="00796462">
        <w:t xml:space="preserve">              «_____» ________________ 2015 г.</w:t>
      </w:r>
    </w:p>
    <w:p w:rsidR="007C4DD3" w:rsidRPr="00110AF6" w:rsidRDefault="007C4DD3" w:rsidP="007C4DD3">
      <w:pPr>
        <w:jc w:val="both"/>
        <w:rPr>
          <w:sz w:val="18"/>
          <w:szCs w:val="18"/>
        </w:rPr>
      </w:pPr>
    </w:p>
    <w:p w:rsidR="007C4DD3" w:rsidRPr="00110AF6" w:rsidRDefault="007C4DD3" w:rsidP="007C4DD3">
      <w:pPr>
        <w:jc w:val="both"/>
        <w:rPr>
          <w:sz w:val="18"/>
          <w:szCs w:val="18"/>
        </w:rPr>
      </w:pPr>
    </w:p>
    <w:p w:rsidR="007C4DD3" w:rsidRDefault="007C4DD3" w:rsidP="007C4DD3">
      <w:pPr>
        <w:jc w:val="center"/>
        <w:rPr>
          <w:sz w:val="56"/>
          <w:szCs w:val="56"/>
        </w:rPr>
      </w:pPr>
    </w:p>
    <w:p w:rsidR="007C4DD3" w:rsidRPr="00110AF6" w:rsidRDefault="007C4DD3" w:rsidP="007C4DD3">
      <w:pPr>
        <w:jc w:val="center"/>
        <w:rPr>
          <w:b/>
          <w:i/>
          <w:sz w:val="40"/>
          <w:szCs w:val="56"/>
        </w:rPr>
      </w:pPr>
      <w:r>
        <w:rPr>
          <w:sz w:val="56"/>
          <w:szCs w:val="56"/>
        </w:rPr>
        <w:t xml:space="preserve"> Рабочая программа</w:t>
      </w:r>
    </w:p>
    <w:p w:rsidR="007C4DD3" w:rsidRDefault="007C4DD3" w:rsidP="007C4DD3">
      <w:pPr>
        <w:jc w:val="center"/>
        <w:rPr>
          <w:sz w:val="44"/>
          <w:szCs w:val="44"/>
        </w:rPr>
      </w:pPr>
      <w:r w:rsidRPr="004C2150">
        <w:rPr>
          <w:sz w:val="44"/>
          <w:szCs w:val="44"/>
        </w:rPr>
        <w:t xml:space="preserve">по </w:t>
      </w:r>
      <w:r w:rsidRPr="00110AF6">
        <w:rPr>
          <w:b/>
          <w:sz w:val="44"/>
          <w:szCs w:val="44"/>
        </w:rPr>
        <w:t xml:space="preserve"> 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>геометрии</w:t>
      </w:r>
    </w:p>
    <w:p w:rsidR="007C4DD3" w:rsidRDefault="007C4DD3" w:rsidP="007C4DD3">
      <w:pPr>
        <w:jc w:val="center"/>
        <w:rPr>
          <w:sz w:val="44"/>
          <w:szCs w:val="44"/>
        </w:rPr>
      </w:pPr>
      <w:r>
        <w:rPr>
          <w:sz w:val="44"/>
          <w:szCs w:val="44"/>
        </w:rPr>
        <w:t>11</w:t>
      </w:r>
      <w:r>
        <w:rPr>
          <w:sz w:val="44"/>
          <w:szCs w:val="44"/>
        </w:rPr>
        <w:t xml:space="preserve"> класса</w:t>
      </w:r>
    </w:p>
    <w:p w:rsidR="007C4DD3" w:rsidRPr="00110AF6" w:rsidRDefault="007C4DD3" w:rsidP="007C4DD3">
      <w:pPr>
        <w:jc w:val="center"/>
        <w:rPr>
          <w:b/>
          <w:sz w:val="44"/>
          <w:szCs w:val="44"/>
        </w:rPr>
      </w:pPr>
      <w:r>
        <w:rPr>
          <w:sz w:val="44"/>
          <w:szCs w:val="44"/>
        </w:rPr>
        <w:t>Уровень обучения базовый</w:t>
      </w:r>
    </w:p>
    <w:p w:rsidR="007C4DD3" w:rsidRPr="00110AF6" w:rsidRDefault="007C4DD3" w:rsidP="007C4DD3">
      <w:pPr>
        <w:jc w:val="both"/>
        <w:rPr>
          <w:b/>
          <w:sz w:val="44"/>
          <w:szCs w:val="44"/>
        </w:rPr>
      </w:pPr>
      <w:r w:rsidRPr="00110AF6">
        <w:rPr>
          <w:b/>
          <w:sz w:val="44"/>
          <w:szCs w:val="44"/>
        </w:rPr>
        <w:t xml:space="preserve">  </w:t>
      </w:r>
    </w:p>
    <w:p w:rsidR="007C4DD3" w:rsidRDefault="007C4DD3" w:rsidP="007C4DD3">
      <w:pPr>
        <w:jc w:val="center"/>
        <w:rPr>
          <w:sz w:val="44"/>
          <w:szCs w:val="44"/>
        </w:rPr>
      </w:pPr>
      <w:r>
        <w:rPr>
          <w:b/>
          <w:sz w:val="44"/>
          <w:szCs w:val="44"/>
        </w:rPr>
        <w:t xml:space="preserve"> </w:t>
      </w:r>
      <w:r w:rsidRPr="004C2150">
        <w:rPr>
          <w:sz w:val="44"/>
          <w:szCs w:val="44"/>
        </w:rPr>
        <w:t>срок реализации: 1 год</w:t>
      </w:r>
    </w:p>
    <w:p w:rsidR="007C4DD3" w:rsidRPr="00110AF6" w:rsidRDefault="007C4DD3" w:rsidP="007C4DD3">
      <w:pPr>
        <w:jc w:val="center"/>
        <w:rPr>
          <w:b/>
          <w:sz w:val="18"/>
          <w:szCs w:val="18"/>
        </w:rPr>
      </w:pPr>
      <w:r>
        <w:rPr>
          <w:sz w:val="44"/>
          <w:szCs w:val="44"/>
        </w:rPr>
        <w:t xml:space="preserve">Программа составлена на основе УМК  </w:t>
      </w:r>
      <w:proofErr w:type="spellStart"/>
      <w:r>
        <w:rPr>
          <w:sz w:val="44"/>
          <w:szCs w:val="44"/>
        </w:rPr>
        <w:t>Л.С.Атанасян</w:t>
      </w:r>
      <w:proofErr w:type="spellEnd"/>
    </w:p>
    <w:p w:rsidR="007C4DD3" w:rsidRPr="00110AF6" w:rsidRDefault="007C4DD3" w:rsidP="007C4DD3">
      <w:pPr>
        <w:jc w:val="both"/>
        <w:rPr>
          <w:b/>
          <w:sz w:val="18"/>
          <w:szCs w:val="18"/>
        </w:rPr>
      </w:pPr>
    </w:p>
    <w:p w:rsidR="007C4DD3" w:rsidRPr="00110AF6" w:rsidRDefault="007C4DD3" w:rsidP="007C4DD3">
      <w:pPr>
        <w:jc w:val="both"/>
        <w:rPr>
          <w:b/>
          <w:sz w:val="18"/>
          <w:szCs w:val="18"/>
        </w:rPr>
      </w:pPr>
    </w:p>
    <w:p w:rsidR="007C4DD3" w:rsidRDefault="007C4DD3" w:rsidP="007C4DD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</w:t>
      </w:r>
      <w:r w:rsidRPr="004C2150">
        <w:rPr>
          <w:sz w:val="32"/>
          <w:szCs w:val="32"/>
        </w:rPr>
        <w:t>Составитель:</w:t>
      </w:r>
      <w:r w:rsidRPr="00110AF6">
        <w:rPr>
          <w:b/>
          <w:sz w:val="32"/>
          <w:szCs w:val="32"/>
        </w:rPr>
        <w:t xml:space="preserve">  </w:t>
      </w:r>
      <w:proofErr w:type="spellStart"/>
      <w:r w:rsidRPr="004C2150">
        <w:rPr>
          <w:sz w:val="32"/>
          <w:szCs w:val="32"/>
        </w:rPr>
        <w:t>Мензелинцева</w:t>
      </w:r>
      <w:proofErr w:type="spellEnd"/>
      <w:r w:rsidRPr="004C2150">
        <w:rPr>
          <w:sz w:val="32"/>
          <w:szCs w:val="32"/>
        </w:rPr>
        <w:t xml:space="preserve"> Т.</w:t>
      </w:r>
      <w:proofErr w:type="gramStart"/>
      <w:r w:rsidRPr="004C2150">
        <w:rPr>
          <w:sz w:val="32"/>
          <w:szCs w:val="32"/>
        </w:rPr>
        <w:t>К</w:t>
      </w:r>
      <w:proofErr w:type="gramEnd"/>
      <w:r w:rsidRPr="004C2150">
        <w:rPr>
          <w:sz w:val="32"/>
          <w:szCs w:val="32"/>
        </w:rPr>
        <w:t xml:space="preserve">, </w:t>
      </w:r>
      <w:proofErr w:type="gramStart"/>
      <w:r w:rsidRPr="004C2150">
        <w:rPr>
          <w:sz w:val="32"/>
          <w:szCs w:val="32"/>
        </w:rPr>
        <w:t>учитель</w:t>
      </w:r>
      <w:proofErr w:type="gramEnd"/>
      <w:r w:rsidRPr="004C2150">
        <w:rPr>
          <w:sz w:val="32"/>
          <w:szCs w:val="32"/>
        </w:rPr>
        <w:t xml:space="preserve"> высшей категории</w:t>
      </w:r>
    </w:p>
    <w:p w:rsidR="007C4DD3" w:rsidRDefault="007C4DD3" w:rsidP="007C4DD3">
      <w:pPr>
        <w:jc w:val="center"/>
        <w:rPr>
          <w:sz w:val="32"/>
          <w:szCs w:val="32"/>
        </w:rPr>
      </w:pPr>
    </w:p>
    <w:p w:rsidR="007C4DD3" w:rsidRDefault="007C4DD3" w:rsidP="007C4DD3">
      <w:pPr>
        <w:jc w:val="center"/>
        <w:rPr>
          <w:sz w:val="32"/>
          <w:szCs w:val="32"/>
        </w:rPr>
      </w:pPr>
    </w:p>
    <w:p w:rsidR="007C4DD3" w:rsidRDefault="007C4DD3" w:rsidP="007C4DD3">
      <w:pPr>
        <w:jc w:val="center"/>
        <w:rPr>
          <w:sz w:val="32"/>
          <w:szCs w:val="32"/>
        </w:rPr>
      </w:pPr>
    </w:p>
    <w:p w:rsidR="007C4DD3" w:rsidRPr="00110AF6" w:rsidRDefault="007C4DD3" w:rsidP="007C4DD3">
      <w:pPr>
        <w:jc w:val="center"/>
        <w:rPr>
          <w:b/>
          <w:sz w:val="36"/>
          <w:szCs w:val="36"/>
        </w:rPr>
      </w:pPr>
      <w:r>
        <w:rPr>
          <w:sz w:val="32"/>
          <w:szCs w:val="32"/>
        </w:rPr>
        <w:t>2015 г.</w:t>
      </w:r>
      <w:bookmarkStart w:id="0" w:name="_GoBack"/>
      <w:bookmarkEnd w:id="0"/>
    </w:p>
    <w:p w:rsidR="007C4DD3" w:rsidRPr="00110AF6" w:rsidRDefault="007C4DD3" w:rsidP="007C4DD3">
      <w:pPr>
        <w:rPr>
          <w:b/>
          <w:sz w:val="18"/>
          <w:szCs w:val="18"/>
        </w:rPr>
      </w:pPr>
      <w:r w:rsidRPr="00110AF6">
        <w:rPr>
          <w:b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</w:t>
      </w:r>
      <w:r>
        <w:rPr>
          <w:b/>
          <w:sz w:val="18"/>
          <w:szCs w:val="18"/>
        </w:rPr>
        <w:t xml:space="preserve">                          </w:t>
      </w:r>
    </w:p>
    <w:p w:rsidR="007C4DD3" w:rsidRPr="00110AF6" w:rsidRDefault="007C4DD3" w:rsidP="007C4DD3">
      <w:pPr>
        <w:jc w:val="both"/>
        <w:rPr>
          <w:b/>
          <w:sz w:val="18"/>
          <w:szCs w:val="18"/>
        </w:rPr>
      </w:pPr>
      <w:r w:rsidRPr="00110AF6">
        <w:rPr>
          <w:b/>
          <w:sz w:val="18"/>
          <w:szCs w:val="18"/>
        </w:rPr>
        <w:t xml:space="preserve">                                                                                                             </w:t>
      </w:r>
      <w:r>
        <w:rPr>
          <w:b/>
          <w:sz w:val="18"/>
          <w:szCs w:val="18"/>
        </w:rPr>
        <w:t xml:space="preserve">                         </w:t>
      </w:r>
    </w:p>
    <w:p w:rsidR="007467B1" w:rsidRDefault="007467B1" w:rsidP="007467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Раздел 1. </w:t>
      </w:r>
      <w:r w:rsidRPr="00D42522">
        <w:rPr>
          <w:b/>
          <w:sz w:val="28"/>
          <w:szCs w:val="28"/>
        </w:rPr>
        <w:t>Пояснительная записка.</w:t>
      </w:r>
    </w:p>
    <w:p w:rsidR="007467B1" w:rsidRPr="00064132" w:rsidRDefault="007467B1" w:rsidP="007467B1">
      <w:pPr>
        <w:widowControl w:val="0"/>
        <w:spacing w:before="60"/>
        <w:jc w:val="center"/>
        <w:rPr>
          <w:b/>
          <w:sz w:val="28"/>
          <w:szCs w:val="28"/>
        </w:rPr>
      </w:pPr>
      <w:r w:rsidRPr="00064132">
        <w:rPr>
          <w:b/>
          <w:sz w:val="28"/>
          <w:szCs w:val="28"/>
        </w:rPr>
        <w:t>Статус документа</w:t>
      </w:r>
    </w:p>
    <w:p w:rsidR="007467B1" w:rsidRPr="00CE0891" w:rsidRDefault="007467B1" w:rsidP="007467B1">
      <w:pPr>
        <w:jc w:val="center"/>
        <w:rPr>
          <w:sz w:val="28"/>
          <w:szCs w:val="28"/>
        </w:rPr>
      </w:pPr>
      <w:r w:rsidRPr="00CE0891">
        <w:rPr>
          <w:sz w:val="28"/>
          <w:szCs w:val="28"/>
        </w:rPr>
        <w:t xml:space="preserve">Рабочая программа по </w:t>
      </w:r>
      <w:r>
        <w:rPr>
          <w:sz w:val="28"/>
          <w:szCs w:val="28"/>
        </w:rPr>
        <w:t>геометрии</w:t>
      </w:r>
      <w:r w:rsidRPr="00CE0891">
        <w:rPr>
          <w:sz w:val="28"/>
          <w:szCs w:val="28"/>
        </w:rPr>
        <w:t xml:space="preserve"> </w:t>
      </w:r>
      <w:r w:rsidRPr="00CE0891">
        <w:rPr>
          <w:color w:val="000000"/>
          <w:sz w:val="28"/>
          <w:szCs w:val="28"/>
        </w:rPr>
        <w:t>ориентирована на учащихся 10-11  класса средней общеобразовательной школы.</w:t>
      </w:r>
      <w:r w:rsidRPr="00CE0891">
        <w:rPr>
          <w:sz w:val="28"/>
          <w:szCs w:val="28"/>
        </w:rPr>
        <w:t xml:space="preserve"> Она конкретизирует содержание предметных тем и дает  распределение учебных часов по разделам курса.</w:t>
      </w:r>
    </w:p>
    <w:p w:rsidR="007467B1" w:rsidRPr="00CE0891" w:rsidRDefault="007467B1" w:rsidP="007467B1">
      <w:pPr>
        <w:jc w:val="both"/>
        <w:rPr>
          <w:b/>
          <w:color w:val="000000"/>
          <w:sz w:val="28"/>
          <w:szCs w:val="28"/>
        </w:rPr>
      </w:pPr>
      <w:r w:rsidRPr="00CE0891">
        <w:rPr>
          <w:bCs/>
          <w:sz w:val="28"/>
          <w:szCs w:val="28"/>
        </w:rPr>
        <w:t xml:space="preserve">   </w:t>
      </w:r>
      <w:r w:rsidRPr="00CE0891">
        <w:rPr>
          <w:b/>
          <w:color w:val="000000"/>
          <w:sz w:val="28"/>
          <w:szCs w:val="28"/>
        </w:rPr>
        <w:t>Данная рабочая программа составлена на основе следующих документов:</w:t>
      </w:r>
    </w:p>
    <w:p w:rsidR="007467B1" w:rsidRPr="00CE0891" w:rsidRDefault="007467B1" w:rsidP="007467B1">
      <w:pPr>
        <w:numPr>
          <w:ilvl w:val="0"/>
          <w:numId w:val="2"/>
        </w:numPr>
        <w:spacing w:after="200"/>
        <w:ind w:left="0" w:firstLine="0"/>
        <w:rPr>
          <w:sz w:val="28"/>
          <w:szCs w:val="28"/>
        </w:rPr>
      </w:pPr>
      <w:r w:rsidRPr="00CE0891">
        <w:rPr>
          <w:sz w:val="28"/>
          <w:szCs w:val="28"/>
        </w:rPr>
        <w:t>Образовательной программы  по</w:t>
      </w:r>
      <w:r>
        <w:rPr>
          <w:sz w:val="28"/>
          <w:szCs w:val="28"/>
        </w:rPr>
        <w:t xml:space="preserve"> математике МОБУ СОШ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тарые</w:t>
      </w:r>
      <w:proofErr w:type="spellEnd"/>
      <w:r>
        <w:rPr>
          <w:sz w:val="28"/>
          <w:szCs w:val="28"/>
        </w:rPr>
        <w:t xml:space="preserve"> Маты</w:t>
      </w:r>
    </w:p>
    <w:p w:rsidR="007467B1" w:rsidRPr="00CE0891" w:rsidRDefault="007467B1" w:rsidP="007467B1">
      <w:pPr>
        <w:numPr>
          <w:ilvl w:val="0"/>
          <w:numId w:val="2"/>
        </w:numPr>
        <w:spacing w:after="20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МОБУ СОШ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тарые</w:t>
      </w:r>
      <w:proofErr w:type="spellEnd"/>
      <w:r>
        <w:rPr>
          <w:sz w:val="28"/>
          <w:szCs w:val="28"/>
        </w:rPr>
        <w:t xml:space="preserve"> Маты</w:t>
      </w:r>
    </w:p>
    <w:p w:rsidR="007467B1" w:rsidRPr="00CE0891" w:rsidRDefault="007467B1" w:rsidP="007467B1">
      <w:pPr>
        <w:numPr>
          <w:ilvl w:val="0"/>
          <w:numId w:val="2"/>
        </w:numPr>
        <w:spacing w:after="200"/>
        <w:ind w:left="0" w:right="9" w:firstLine="0"/>
        <w:rPr>
          <w:sz w:val="28"/>
          <w:szCs w:val="28"/>
        </w:rPr>
      </w:pPr>
      <w:r w:rsidRPr="00CE0891">
        <w:rPr>
          <w:color w:val="000000"/>
          <w:sz w:val="28"/>
          <w:szCs w:val="28"/>
        </w:rPr>
        <w:t>Федерального  компонента государственного стандарта среднего (полного) общего образования</w:t>
      </w:r>
      <w:r w:rsidRPr="00CE0891">
        <w:rPr>
          <w:sz w:val="28"/>
          <w:szCs w:val="28"/>
        </w:rPr>
        <w:t xml:space="preserve"> по математике</w:t>
      </w:r>
    </w:p>
    <w:p w:rsidR="007467B1" w:rsidRPr="00CE0891" w:rsidRDefault="007467B1" w:rsidP="007467B1">
      <w:pPr>
        <w:rPr>
          <w:sz w:val="28"/>
          <w:szCs w:val="28"/>
        </w:rPr>
      </w:pPr>
      <w:r w:rsidRPr="00CE0891">
        <w:rPr>
          <w:color w:val="000000"/>
          <w:sz w:val="28"/>
          <w:szCs w:val="28"/>
        </w:rPr>
        <w:t>Программа соответствует учебнику «</w:t>
      </w:r>
      <w:r>
        <w:rPr>
          <w:color w:val="000000"/>
          <w:sz w:val="28"/>
          <w:szCs w:val="28"/>
        </w:rPr>
        <w:t>Геометрия</w:t>
      </w:r>
      <w:r w:rsidRPr="00CE0891">
        <w:rPr>
          <w:color w:val="000000"/>
          <w:sz w:val="28"/>
          <w:szCs w:val="28"/>
        </w:rPr>
        <w:t xml:space="preserve">» для 10-11 класса образовательных учреждений: </w:t>
      </w:r>
      <w:r w:rsidRPr="00064132">
        <w:rPr>
          <w:sz w:val="28"/>
          <w:szCs w:val="28"/>
        </w:rPr>
        <w:t xml:space="preserve">Авторы Л.С. </w:t>
      </w:r>
      <w:proofErr w:type="spellStart"/>
      <w:r w:rsidRPr="00064132">
        <w:rPr>
          <w:sz w:val="28"/>
          <w:szCs w:val="28"/>
        </w:rPr>
        <w:t>Атанасян</w:t>
      </w:r>
      <w:proofErr w:type="spellEnd"/>
      <w:r w:rsidRPr="00064132">
        <w:rPr>
          <w:sz w:val="28"/>
          <w:szCs w:val="28"/>
        </w:rPr>
        <w:t>, В.Ф. Бутузов, С.Б. Кадомцев</w:t>
      </w:r>
      <w:r w:rsidRPr="00CE0891">
        <w:rPr>
          <w:sz w:val="28"/>
          <w:szCs w:val="28"/>
        </w:rPr>
        <w:t>,</w:t>
      </w:r>
      <w:r w:rsidRPr="00CE0891">
        <w:rPr>
          <w:bCs/>
          <w:iCs/>
          <w:sz w:val="28"/>
          <w:szCs w:val="28"/>
        </w:rPr>
        <w:t>– М:</w:t>
      </w:r>
      <w:r>
        <w:rPr>
          <w:bCs/>
          <w:iCs/>
          <w:sz w:val="28"/>
          <w:szCs w:val="28"/>
        </w:rPr>
        <w:t xml:space="preserve"> «Просвещение»,</w:t>
      </w:r>
      <w:r w:rsidRPr="00CE0891">
        <w:rPr>
          <w:bCs/>
          <w:iCs/>
          <w:sz w:val="28"/>
          <w:szCs w:val="28"/>
        </w:rPr>
        <w:t>201</w:t>
      </w:r>
      <w:r>
        <w:rPr>
          <w:bCs/>
          <w:iCs/>
          <w:sz w:val="28"/>
          <w:szCs w:val="28"/>
        </w:rPr>
        <w:t>5 г.</w:t>
      </w:r>
    </w:p>
    <w:p w:rsidR="007467B1" w:rsidRPr="00CE0891" w:rsidRDefault="007467B1" w:rsidP="007467B1">
      <w:pPr>
        <w:widowControl w:val="0"/>
        <w:spacing w:before="60"/>
        <w:jc w:val="both"/>
        <w:rPr>
          <w:b/>
          <w:sz w:val="28"/>
          <w:szCs w:val="28"/>
        </w:rPr>
      </w:pPr>
    </w:p>
    <w:p w:rsidR="007467B1" w:rsidRPr="00CE0891" w:rsidRDefault="007467B1" w:rsidP="007467B1">
      <w:pPr>
        <w:widowControl w:val="0"/>
        <w:jc w:val="both"/>
        <w:rPr>
          <w:sz w:val="28"/>
          <w:szCs w:val="28"/>
        </w:rPr>
      </w:pPr>
      <w:r w:rsidRPr="00CE0891">
        <w:rPr>
          <w:sz w:val="28"/>
          <w:szCs w:val="28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7467B1" w:rsidRPr="00064132" w:rsidRDefault="007467B1" w:rsidP="007467B1">
      <w:pPr>
        <w:widowControl w:val="0"/>
        <w:jc w:val="both"/>
        <w:rPr>
          <w:sz w:val="28"/>
          <w:szCs w:val="28"/>
        </w:rPr>
      </w:pPr>
      <w:r w:rsidRPr="00064132">
        <w:rPr>
          <w:sz w:val="28"/>
          <w:szCs w:val="28"/>
        </w:rPr>
        <w:t>Рабочая программа выполняет две основные функции:</w:t>
      </w:r>
    </w:p>
    <w:p w:rsidR="007467B1" w:rsidRPr="00064132" w:rsidRDefault="007467B1" w:rsidP="007467B1">
      <w:pPr>
        <w:widowControl w:val="0"/>
        <w:jc w:val="both"/>
        <w:rPr>
          <w:sz w:val="28"/>
          <w:szCs w:val="28"/>
        </w:rPr>
      </w:pPr>
      <w:r w:rsidRPr="00064132">
        <w:rPr>
          <w:b/>
          <w:i/>
          <w:sz w:val="28"/>
          <w:szCs w:val="28"/>
        </w:rPr>
        <w:t>Информационно-методическая</w:t>
      </w:r>
      <w:r w:rsidRPr="00064132">
        <w:rPr>
          <w:sz w:val="28"/>
          <w:szCs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7467B1" w:rsidRPr="00064132" w:rsidRDefault="007467B1" w:rsidP="007467B1">
      <w:pPr>
        <w:widowControl w:val="0"/>
        <w:jc w:val="both"/>
        <w:rPr>
          <w:sz w:val="28"/>
          <w:szCs w:val="28"/>
        </w:rPr>
      </w:pPr>
      <w:r w:rsidRPr="00064132">
        <w:rPr>
          <w:b/>
          <w:i/>
          <w:sz w:val="28"/>
          <w:szCs w:val="28"/>
        </w:rPr>
        <w:t>Организационно-планирующая</w:t>
      </w:r>
      <w:r w:rsidRPr="00064132">
        <w:rPr>
          <w:sz w:val="28"/>
          <w:szCs w:val="28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7467B1" w:rsidRPr="007467B1" w:rsidRDefault="007467B1" w:rsidP="007467B1">
      <w:pPr>
        <w:pStyle w:val="3"/>
        <w:keepNext w:val="0"/>
        <w:widowControl w:val="0"/>
        <w:jc w:val="both"/>
        <w:rPr>
          <w:sz w:val="28"/>
          <w:szCs w:val="28"/>
        </w:rPr>
      </w:pPr>
      <w:r w:rsidRPr="007467B1">
        <w:rPr>
          <w:sz w:val="28"/>
          <w:szCs w:val="28"/>
        </w:rPr>
        <w:t>Цели</w:t>
      </w:r>
    </w:p>
    <w:p w:rsidR="007467B1" w:rsidRPr="00064132" w:rsidRDefault="007467B1" w:rsidP="007467B1">
      <w:pPr>
        <w:widowControl w:val="0"/>
        <w:jc w:val="both"/>
        <w:rPr>
          <w:b/>
          <w:i/>
          <w:sz w:val="28"/>
          <w:szCs w:val="28"/>
        </w:rPr>
      </w:pPr>
      <w:r w:rsidRPr="00064132">
        <w:rPr>
          <w:b/>
          <w:i/>
          <w:sz w:val="28"/>
          <w:szCs w:val="28"/>
        </w:rPr>
        <w:t xml:space="preserve">Изучение математики в старшей школе на базовом уровне направлено на достижение следующих целей: </w:t>
      </w:r>
    </w:p>
    <w:p w:rsidR="007467B1" w:rsidRPr="00064132" w:rsidRDefault="007467B1" w:rsidP="007467B1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0" w:right="57" w:firstLine="0"/>
        <w:jc w:val="both"/>
        <w:textAlignment w:val="baseline"/>
        <w:rPr>
          <w:sz w:val="28"/>
          <w:szCs w:val="28"/>
        </w:rPr>
      </w:pPr>
      <w:r w:rsidRPr="00064132">
        <w:rPr>
          <w:b/>
          <w:sz w:val="28"/>
          <w:szCs w:val="28"/>
        </w:rPr>
        <w:t>формирование представлений</w:t>
      </w:r>
      <w:r w:rsidRPr="00064132">
        <w:rPr>
          <w:sz w:val="28"/>
          <w:szCs w:val="28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7467B1" w:rsidRPr="00064132" w:rsidRDefault="007467B1" w:rsidP="007467B1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0" w:right="57" w:firstLine="0"/>
        <w:jc w:val="both"/>
        <w:textAlignment w:val="baseline"/>
        <w:rPr>
          <w:sz w:val="28"/>
          <w:szCs w:val="28"/>
        </w:rPr>
      </w:pPr>
      <w:r w:rsidRPr="00064132">
        <w:rPr>
          <w:b/>
          <w:sz w:val="28"/>
          <w:szCs w:val="28"/>
        </w:rPr>
        <w:t xml:space="preserve">развитие </w:t>
      </w:r>
      <w:r w:rsidRPr="00064132">
        <w:rPr>
          <w:sz w:val="28"/>
          <w:szCs w:val="28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7467B1" w:rsidRPr="00064132" w:rsidRDefault="007467B1" w:rsidP="007467B1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0" w:right="57" w:firstLine="0"/>
        <w:jc w:val="both"/>
        <w:textAlignment w:val="baseline"/>
        <w:rPr>
          <w:sz w:val="28"/>
          <w:szCs w:val="28"/>
        </w:rPr>
      </w:pPr>
      <w:r w:rsidRPr="00064132">
        <w:rPr>
          <w:b/>
          <w:sz w:val="28"/>
          <w:szCs w:val="28"/>
        </w:rPr>
        <w:lastRenderedPageBreak/>
        <w:t>овладение математическими знаниями и умениями</w:t>
      </w:r>
      <w:r w:rsidRPr="00064132">
        <w:rPr>
          <w:sz w:val="28"/>
          <w:szCs w:val="28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7467B1" w:rsidRPr="00064132" w:rsidRDefault="007467B1" w:rsidP="007467B1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0" w:right="57" w:firstLine="0"/>
        <w:jc w:val="both"/>
        <w:textAlignment w:val="baseline"/>
        <w:rPr>
          <w:sz w:val="28"/>
          <w:szCs w:val="28"/>
        </w:rPr>
      </w:pPr>
      <w:r w:rsidRPr="00064132">
        <w:rPr>
          <w:b/>
          <w:sz w:val="28"/>
          <w:szCs w:val="28"/>
        </w:rPr>
        <w:t xml:space="preserve">воспитание </w:t>
      </w:r>
      <w:r w:rsidRPr="00064132">
        <w:rPr>
          <w:sz w:val="28"/>
          <w:szCs w:val="28"/>
        </w:rPr>
        <w:t xml:space="preserve">средствами математики культуры личности: </w:t>
      </w:r>
      <w:r w:rsidRPr="00064132">
        <w:rPr>
          <w:color w:val="000000"/>
          <w:sz w:val="28"/>
          <w:szCs w:val="28"/>
        </w:rPr>
        <w:t>отношения к математике как части общечеловеческой культуры:</w:t>
      </w:r>
      <w:r w:rsidRPr="00064132">
        <w:rPr>
          <w:sz w:val="28"/>
          <w:szCs w:val="28"/>
        </w:rPr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7467B1" w:rsidRDefault="007467B1" w:rsidP="007467B1">
      <w:pPr>
        <w:jc w:val="center"/>
        <w:rPr>
          <w:b/>
          <w:sz w:val="28"/>
          <w:szCs w:val="28"/>
        </w:rPr>
      </w:pPr>
    </w:p>
    <w:p w:rsidR="007467B1" w:rsidRPr="00017871" w:rsidRDefault="007467B1" w:rsidP="007467B1">
      <w:pPr>
        <w:pStyle w:val="3"/>
        <w:keepNext w:val="0"/>
        <w:widowControl w:val="0"/>
        <w:ind w:firstLine="567"/>
        <w:jc w:val="center"/>
        <w:rPr>
          <w:szCs w:val="24"/>
        </w:rPr>
      </w:pPr>
      <w:r>
        <w:rPr>
          <w:szCs w:val="24"/>
        </w:rPr>
        <w:t>Раздел 2.</w:t>
      </w:r>
      <w:r w:rsidRPr="00017871">
        <w:rPr>
          <w:szCs w:val="24"/>
        </w:rPr>
        <w:t>Общая характеристика учебного предмета</w:t>
      </w:r>
    </w:p>
    <w:p w:rsidR="007467B1" w:rsidRPr="00017871" w:rsidRDefault="007467B1" w:rsidP="007467B1">
      <w:pPr>
        <w:widowControl w:val="0"/>
        <w:ind w:firstLine="567"/>
        <w:jc w:val="both"/>
      </w:pPr>
      <w:r w:rsidRPr="00017871">
        <w:t>При изучении курса математики на базовом уровне продолжаются и получают развитие содержательн</w:t>
      </w:r>
      <w:r>
        <w:t>ая</w:t>
      </w:r>
      <w:r w:rsidRPr="00017871">
        <w:t xml:space="preserve"> лини</w:t>
      </w:r>
      <w:r>
        <w:t>я</w:t>
      </w:r>
      <w:r w:rsidRPr="00017871">
        <w:t xml:space="preserve">: </w:t>
      </w:r>
      <w:r>
        <w:rPr>
          <w:b/>
          <w:i/>
        </w:rPr>
        <w:t>«Геометрия».</w:t>
      </w:r>
      <w:r w:rsidRPr="00017871">
        <w:rPr>
          <w:b/>
          <w:i/>
        </w:rPr>
        <w:t xml:space="preserve"> </w:t>
      </w:r>
      <w:r w:rsidRPr="00017871">
        <w:t>В рамках указанн</w:t>
      </w:r>
      <w:r>
        <w:t>ой</w:t>
      </w:r>
      <w:r w:rsidRPr="00017871">
        <w:t xml:space="preserve"> содержательн</w:t>
      </w:r>
      <w:r>
        <w:t>ой</w:t>
      </w:r>
      <w:r w:rsidRPr="00017871">
        <w:t xml:space="preserve"> лини</w:t>
      </w:r>
      <w:r>
        <w:t>и</w:t>
      </w:r>
      <w:r w:rsidRPr="00017871">
        <w:t xml:space="preserve"> решаются следующие задачи:</w:t>
      </w:r>
    </w:p>
    <w:p w:rsidR="007467B1" w:rsidRPr="00017871" w:rsidRDefault="007467B1" w:rsidP="007467B1">
      <w:pPr>
        <w:widowControl w:val="0"/>
        <w:ind w:firstLine="567"/>
        <w:jc w:val="both"/>
      </w:pPr>
      <w:r w:rsidRPr="00017871">
        <w:t>изучение свой</w:t>
      </w:r>
      <w:proofErr w:type="gramStart"/>
      <w:r w:rsidRPr="00017871">
        <w:t>ств пр</w:t>
      </w:r>
      <w:proofErr w:type="gramEnd"/>
      <w:r w:rsidRPr="00017871">
        <w:t>остранственных тел, формирование умения применять полученные знания</w:t>
      </w:r>
      <w:r>
        <w:t xml:space="preserve"> для решения практических задач.</w:t>
      </w:r>
    </w:p>
    <w:p w:rsidR="007467B1" w:rsidRPr="00017871" w:rsidRDefault="007467B1" w:rsidP="007467B1">
      <w:pPr>
        <w:pStyle w:val="3"/>
        <w:keepNext w:val="0"/>
        <w:widowControl w:val="0"/>
        <w:ind w:firstLine="567"/>
        <w:jc w:val="both"/>
        <w:rPr>
          <w:szCs w:val="24"/>
        </w:rPr>
      </w:pPr>
      <w:r w:rsidRPr="00017871">
        <w:rPr>
          <w:szCs w:val="24"/>
        </w:rPr>
        <w:t>Цели</w:t>
      </w:r>
    </w:p>
    <w:p w:rsidR="007467B1" w:rsidRPr="00017871" w:rsidRDefault="007467B1" w:rsidP="007467B1">
      <w:pPr>
        <w:widowControl w:val="0"/>
        <w:ind w:firstLine="567"/>
        <w:jc w:val="both"/>
      </w:pPr>
      <w:r w:rsidRPr="00017871">
        <w:t xml:space="preserve">Изучение математики в старшей школе на базовом уровне направлено на достижение следующих целей: </w:t>
      </w:r>
    </w:p>
    <w:p w:rsidR="007467B1" w:rsidRPr="00017871" w:rsidRDefault="007467B1" w:rsidP="007467B1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017871">
        <w:rPr>
          <w:b/>
        </w:rPr>
        <w:t>формирование представлений</w:t>
      </w:r>
      <w:r w:rsidRPr="00017871"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7467B1" w:rsidRPr="00017871" w:rsidRDefault="007467B1" w:rsidP="007467B1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017871">
        <w:rPr>
          <w:b/>
        </w:rPr>
        <w:t xml:space="preserve">развитие </w:t>
      </w:r>
      <w:r w:rsidRPr="00017871"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7467B1" w:rsidRPr="00017871" w:rsidRDefault="007467B1" w:rsidP="00D338A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center"/>
        <w:textAlignment w:val="baseline"/>
      </w:pPr>
      <w:r w:rsidRPr="00017871">
        <w:rPr>
          <w:b/>
        </w:rPr>
        <w:t>овладение математическими знаниями и умениями</w:t>
      </w:r>
      <w:r w:rsidRPr="00017871"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7467B1" w:rsidRPr="00017871" w:rsidRDefault="007467B1" w:rsidP="007467B1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017871">
        <w:rPr>
          <w:b/>
        </w:rPr>
        <w:t xml:space="preserve">воспитание </w:t>
      </w:r>
      <w:r w:rsidRPr="00017871">
        <w:t xml:space="preserve">средствами математики культуры личности: </w:t>
      </w:r>
      <w:r w:rsidRPr="00017871">
        <w:rPr>
          <w:color w:val="000000"/>
        </w:rPr>
        <w:t>отношения к математике как части общечеловеческой культуры:</w:t>
      </w:r>
      <w:r w:rsidRPr="00017871"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7467B1" w:rsidRDefault="007467B1" w:rsidP="007467B1">
      <w:pPr>
        <w:pStyle w:val="6"/>
        <w:keepNext w:val="0"/>
        <w:widowControl w:val="0"/>
        <w:ind w:left="1416" w:firstLine="708"/>
        <w:rPr>
          <w:i w:val="0"/>
          <w:szCs w:val="24"/>
        </w:rPr>
      </w:pPr>
    </w:p>
    <w:p w:rsidR="007467B1" w:rsidRPr="008A42BC" w:rsidRDefault="007467B1" w:rsidP="007467B1">
      <w:pPr>
        <w:pStyle w:val="6"/>
        <w:keepNext w:val="0"/>
        <w:widowControl w:val="0"/>
        <w:ind w:left="1416" w:firstLine="708"/>
        <w:rPr>
          <w:i w:val="0"/>
          <w:szCs w:val="24"/>
        </w:rPr>
      </w:pPr>
      <w:r>
        <w:t xml:space="preserve"> Раздел 3.</w:t>
      </w:r>
      <w:r w:rsidRPr="00F35CB6">
        <w:t>Место предмета в базисном учебном плане</w:t>
      </w:r>
    </w:p>
    <w:p w:rsidR="007467B1" w:rsidRPr="00F35CB6" w:rsidRDefault="007467B1" w:rsidP="007467B1">
      <w:pPr>
        <w:widowControl w:val="0"/>
        <w:ind w:firstLine="567"/>
        <w:jc w:val="both"/>
      </w:pPr>
      <w:r w:rsidRPr="00F35CB6">
        <w:t xml:space="preserve">Согласно Федеральному базисному учебному плану для образовательных учреждений Российской Федерации для обязательного изучения геометрии на этапе основного общего образования </w:t>
      </w:r>
      <w:r>
        <w:t xml:space="preserve">11 классе </w:t>
      </w:r>
      <w:r w:rsidRPr="00F35CB6">
        <w:t xml:space="preserve">отводится </w:t>
      </w:r>
      <w:r>
        <w:rPr>
          <w:b/>
        </w:rPr>
        <w:t>68</w:t>
      </w:r>
      <w:r>
        <w:t xml:space="preserve"> часов из расчета 2</w:t>
      </w:r>
      <w:r w:rsidRPr="00F35CB6">
        <w:t xml:space="preserve"> часа в неделю. </w:t>
      </w:r>
    </w:p>
    <w:p w:rsidR="007467B1" w:rsidRDefault="007467B1" w:rsidP="007467B1">
      <w:pPr>
        <w:widowControl w:val="0"/>
        <w:ind w:firstLine="567"/>
        <w:jc w:val="both"/>
        <w:rPr>
          <w:color w:val="333333"/>
        </w:rPr>
      </w:pPr>
      <w:r>
        <w:rPr>
          <w:color w:val="333333"/>
        </w:rPr>
        <w:t>Рабочая</w:t>
      </w:r>
      <w:r w:rsidRPr="009F4F05">
        <w:rPr>
          <w:color w:val="333333"/>
        </w:rPr>
        <w:t xml:space="preserve"> программа конкретизирует содержание предметных тем образовател</w:t>
      </w:r>
      <w:r>
        <w:rPr>
          <w:color w:val="333333"/>
        </w:rPr>
        <w:t xml:space="preserve">ьного стандарта и даёт </w:t>
      </w:r>
      <w:r w:rsidRPr="009F4F05">
        <w:rPr>
          <w:color w:val="333333"/>
        </w:rPr>
        <w:t xml:space="preserve"> распределение учебных часов по разделам курса.</w:t>
      </w:r>
      <w:r>
        <w:rPr>
          <w:color w:val="333333"/>
        </w:rPr>
        <w:t xml:space="preserve"> </w:t>
      </w:r>
    </w:p>
    <w:p w:rsidR="007467B1" w:rsidRDefault="007467B1" w:rsidP="007467B1">
      <w:pPr>
        <w:widowControl w:val="0"/>
        <w:ind w:firstLine="567"/>
        <w:jc w:val="both"/>
        <w:rPr>
          <w:color w:val="333333"/>
        </w:rPr>
      </w:pPr>
    </w:p>
    <w:p w:rsidR="007467B1" w:rsidRDefault="007467B1" w:rsidP="00D338AC">
      <w:pPr>
        <w:widowControl w:val="0"/>
        <w:ind w:firstLine="567"/>
        <w:jc w:val="center"/>
        <w:rPr>
          <w:b/>
          <w:i/>
          <w:color w:val="333333"/>
        </w:rPr>
      </w:pPr>
      <w:r w:rsidRPr="007467B1">
        <w:rPr>
          <w:b/>
          <w:i/>
          <w:color w:val="333333"/>
        </w:rPr>
        <w:t>Раздел 4. Описание ценностных ориентиров содержание учебного предмета.</w:t>
      </w:r>
    </w:p>
    <w:p w:rsidR="001159C1" w:rsidRDefault="001159C1" w:rsidP="007467B1">
      <w:pPr>
        <w:widowControl w:val="0"/>
        <w:ind w:firstLine="567"/>
        <w:jc w:val="both"/>
        <w:rPr>
          <w:b/>
          <w:i/>
          <w:color w:val="333333"/>
        </w:rPr>
      </w:pPr>
      <w:r>
        <w:t xml:space="preserve">Содержание уроков математики направлено на формирование таких ценностных ориентиров как: воспитание трудолюбия, творческого отношения к учению, труду, дисциплинированность, последовательность, настойчивость и самостоятельность. Требования к результатам освоения основных образовательных программ Личностные результаты: - готовность и способность обучающихся к саморазвитию; - </w:t>
      </w:r>
      <w:proofErr w:type="spellStart"/>
      <w:r>
        <w:t>сформированность</w:t>
      </w:r>
      <w:proofErr w:type="spellEnd"/>
      <w:r>
        <w:t xml:space="preserve"> мотивации к учению и познанию; </w:t>
      </w:r>
      <w:proofErr w:type="gramStart"/>
      <w:r>
        <w:t>-ц</w:t>
      </w:r>
      <w:proofErr w:type="gramEnd"/>
      <w:r>
        <w:t xml:space="preserve">енностно-смысловые установки, отражающие их индивидуально-личностные </w:t>
      </w:r>
      <w:r>
        <w:lastRenderedPageBreak/>
        <w:t xml:space="preserve">позиции, социальные компетентности, личностные качества; - умение решать задачи реальной действительности математическими методами; - самостоятельно определять и высказывать простые общие для всех людей правила поведения в общении и сотрудничестве, делать </w:t>
      </w:r>
      <w:proofErr w:type="gramStart"/>
      <w:r>
        <w:t>выбор</w:t>
      </w:r>
      <w:proofErr w:type="gramEnd"/>
      <w:r>
        <w:t xml:space="preserve"> какой поступок совершить </w:t>
      </w:r>
      <w:proofErr w:type="spellStart"/>
      <w:r>
        <w:t>Метапредметные</w:t>
      </w:r>
      <w:proofErr w:type="spellEnd"/>
      <w:r>
        <w:t xml:space="preserve"> результаты: -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- умение строить и исследовать математические модели для описания и решения прикладных задач, задач из смежных дисциплин; - выполнение и самостоятельное составление алгоритмических предписаний и инструкций на математическом материале, выполнения расчетов практического характера, использование математических формул и самостоятельное составление формул на основе обобщения частных случаев и эксперимента; - умение самостоятельно работать с источниками информации, обобщения и систематизации полученной информации, интегрирования ее в личный опыт; - умение проводить доказательные рассуждения, логические обоснования выводов, различения доказанных и недоказанных утверждений, аргументированных и эмоционально убедительных суждений; - </w:t>
      </w:r>
      <w:proofErr w:type="gramStart"/>
      <w:r>
        <w:t>умение организовать свою деятельность: определять цель деятельности на уроке, высказывать свою версию, сравнивать ее с другими, определять последовательность действий для решения предметной задачи, давать оценку и самооценку совей работы и работы всех; - умение мыслить: наблюдать и делать выводы самостоятельно; сравнивать группировать предметы, явления, определять причины явлений событий, обобщать знания и делать выводы;</w:t>
      </w:r>
      <w:proofErr w:type="gramEnd"/>
      <w:r>
        <w:t xml:space="preserve"> - умение общаться: соблюдать правила этикета в общении, высказывать и доказывать свою точку зрения. Предметные результаты: </w:t>
      </w:r>
      <w:proofErr w:type="gramStart"/>
      <w:r>
        <w:t>В результате изучения математики на базовом уровне ученик должен знать/понимать: 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- значение практики и вопросов, возникающих в самой математике для формирования и развития математической науки;</w:t>
      </w:r>
      <w:proofErr w:type="gramEnd"/>
      <w:r>
        <w:t xml:space="preserve"> историю развития понятия числа, создания математического анализа, возникновения и развития геометрии; - универсальный характер законов логики математических рассуждений, их применимость во всех областях человеческой деятельности; - вероятностный характер различных процессов окружаю</w:t>
      </w:r>
    </w:p>
    <w:p w:rsidR="007467B1" w:rsidRDefault="007467B1" w:rsidP="007467B1">
      <w:pPr>
        <w:widowControl w:val="0"/>
        <w:ind w:firstLine="567"/>
        <w:jc w:val="both"/>
        <w:rPr>
          <w:b/>
          <w:i/>
          <w:color w:val="333333"/>
        </w:rPr>
      </w:pPr>
    </w:p>
    <w:p w:rsidR="00F123A1" w:rsidRDefault="00F123A1" w:rsidP="007467B1">
      <w:pPr>
        <w:widowControl w:val="0"/>
        <w:ind w:firstLine="567"/>
        <w:jc w:val="both"/>
        <w:rPr>
          <w:b/>
          <w:i/>
          <w:color w:val="333333"/>
        </w:rPr>
      </w:pPr>
      <w:r>
        <w:rPr>
          <w:b/>
          <w:i/>
          <w:color w:val="333333"/>
        </w:rPr>
        <w:t xml:space="preserve">Раздел 5. Личностные, </w:t>
      </w:r>
      <w:proofErr w:type="spellStart"/>
      <w:r>
        <w:rPr>
          <w:b/>
          <w:i/>
          <w:color w:val="333333"/>
        </w:rPr>
        <w:t>метопредметные</w:t>
      </w:r>
      <w:proofErr w:type="spellEnd"/>
      <w:r>
        <w:rPr>
          <w:b/>
          <w:i/>
          <w:color w:val="333333"/>
        </w:rPr>
        <w:t xml:space="preserve"> и предметные результаты освоения учебного материала.</w:t>
      </w:r>
    </w:p>
    <w:p w:rsidR="00215247" w:rsidRDefault="00215247" w:rsidP="007467B1">
      <w:pPr>
        <w:widowControl w:val="0"/>
        <w:ind w:firstLine="567"/>
        <w:jc w:val="both"/>
        <w:rPr>
          <w:b/>
          <w:i/>
          <w:color w:val="333333"/>
        </w:rPr>
      </w:pPr>
    </w:p>
    <w:p w:rsidR="00D338AC" w:rsidRPr="00FB7A8C" w:rsidRDefault="00D338AC" w:rsidP="00D338AC">
      <w:r w:rsidRPr="00FB7A8C">
        <w:t xml:space="preserve">Программа предполагает достижение выпускниками (начальной, основной, средней) школы следующих личностных, </w:t>
      </w:r>
      <w:proofErr w:type="spellStart"/>
      <w:r w:rsidRPr="00FB7A8C">
        <w:t>метапредметных</w:t>
      </w:r>
      <w:proofErr w:type="spellEnd"/>
      <w:r w:rsidRPr="00FB7A8C">
        <w:t xml:space="preserve"> и предметных результатов: Личностные,  </w:t>
      </w:r>
      <w:proofErr w:type="spellStart"/>
      <w:r w:rsidRPr="00FB7A8C">
        <w:t>метапредметные</w:t>
      </w:r>
      <w:proofErr w:type="spellEnd"/>
      <w:r w:rsidRPr="00FB7A8C">
        <w:t xml:space="preserve"> и предметные результаты освоения предмета, учебного курса.</w:t>
      </w:r>
    </w:p>
    <w:p w:rsidR="00D338AC" w:rsidRPr="00FB7A8C" w:rsidRDefault="00D338AC" w:rsidP="00D338AC">
      <w:r w:rsidRPr="00FB7A8C">
        <w:t xml:space="preserve">Программа предполагает достижение выпускниками (начальной, основной, средней) школы следующих личностных, </w:t>
      </w:r>
      <w:proofErr w:type="spellStart"/>
      <w:r w:rsidRPr="00FB7A8C">
        <w:t>метапредметных</w:t>
      </w:r>
      <w:proofErr w:type="spellEnd"/>
      <w:r w:rsidRPr="00FB7A8C">
        <w:t xml:space="preserve"> и предметных  результатов.</w:t>
      </w:r>
    </w:p>
    <w:p w:rsidR="00D338AC" w:rsidRPr="00FB7A8C" w:rsidRDefault="00D338AC" w:rsidP="00D338AC">
      <w:r w:rsidRPr="00FB7A8C">
        <w:t>Планируемые результаты</w:t>
      </w:r>
    </w:p>
    <w:p w:rsidR="00D338AC" w:rsidRPr="00FB7A8C" w:rsidRDefault="00D338AC" w:rsidP="00D338AC">
      <w:r w:rsidRPr="00FB7A8C">
        <w:t>Результаты обучения представлены в Требованиях к уровню подготовки и задают систему итоговых результатов обучения, которых должны достичь все учащиеся, оканчивающие 11 класс, и достижение которых является обязательным условием положительной аттестации ученика за курс 11</w:t>
      </w:r>
    </w:p>
    <w:p w:rsidR="00D338AC" w:rsidRPr="00FB7A8C" w:rsidRDefault="00D338AC" w:rsidP="00D338AC">
      <w:r w:rsidRPr="00FB7A8C">
        <w:t>класса. Эти требования структурированы по трем компонентам: знать, уметь, использовать приобретенные знания и умения в практической деятельности и повседневной жизни.</w:t>
      </w:r>
    </w:p>
    <w:p w:rsidR="00D338AC" w:rsidRPr="00FB7A8C" w:rsidRDefault="00D338AC" w:rsidP="00D338AC">
      <w:r w:rsidRPr="00FB7A8C">
        <w:t xml:space="preserve">Планируемые личностные результаты в разрезе предмета геометрия </w:t>
      </w:r>
    </w:p>
    <w:p w:rsidR="00D338AC" w:rsidRPr="00FB7A8C" w:rsidRDefault="00D338AC" w:rsidP="00D338AC">
      <w:pPr>
        <w:shd w:val="clear" w:color="auto" w:fill="FFFFFF"/>
        <w:jc w:val="center"/>
        <w:rPr>
          <w:color w:val="000000"/>
        </w:rPr>
      </w:pPr>
      <w:r w:rsidRPr="00FB7A8C">
        <w:rPr>
          <w:b/>
          <w:bCs/>
          <w:color w:val="000000"/>
        </w:rPr>
        <w:t>Результаты образования включают</w:t>
      </w:r>
      <w:r w:rsidRPr="00FB7A8C">
        <w:rPr>
          <w:color w:val="000000"/>
        </w:rPr>
        <w:t>:</w:t>
      </w:r>
    </w:p>
    <w:p w:rsidR="00D338AC" w:rsidRPr="00FB7A8C" w:rsidRDefault="00D338AC" w:rsidP="00D338AC">
      <w:pPr>
        <w:numPr>
          <w:ilvl w:val="0"/>
          <w:numId w:val="5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lastRenderedPageBreak/>
        <w:t>предметные результаты (знания и умения, опыт творческой деятельности и др.);</w:t>
      </w:r>
    </w:p>
    <w:p w:rsidR="00D338AC" w:rsidRPr="00FB7A8C" w:rsidRDefault="00D338AC" w:rsidP="00D338AC">
      <w:pPr>
        <w:numPr>
          <w:ilvl w:val="0"/>
          <w:numId w:val="5"/>
        </w:numPr>
        <w:shd w:val="clear" w:color="auto" w:fill="FFFFFF"/>
        <w:rPr>
          <w:color w:val="000000"/>
        </w:rPr>
      </w:pPr>
      <w:proofErr w:type="spellStart"/>
      <w:r w:rsidRPr="00FB7A8C">
        <w:rPr>
          <w:color w:val="000000"/>
        </w:rPr>
        <w:t>метапредметные</w:t>
      </w:r>
      <w:proofErr w:type="spellEnd"/>
      <w:r w:rsidRPr="00FB7A8C">
        <w:rPr>
          <w:color w:val="000000"/>
        </w:rPr>
        <w:t xml:space="preserve"> результаты (способы деятельности, освоенные на базе одного или нескольких предметов, применимые как в рамках образовательного процесса, так и при решении проблем в реальных жизненных ситуациях);</w:t>
      </w:r>
    </w:p>
    <w:p w:rsidR="00D338AC" w:rsidRPr="00FB7A8C" w:rsidRDefault="00D338AC" w:rsidP="00D338AC">
      <w:pPr>
        <w:numPr>
          <w:ilvl w:val="0"/>
          <w:numId w:val="5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личностные результаты (система ценностных отношений, интересов, мотивации обучающихся и др.)</w:t>
      </w:r>
    </w:p>
    <w:p w:rsidR="00D338AC" w:rsidRPr="00FB7A8C" w:rsidRDefault="00D338AC" w:rsidP="00D338AC">
      <w:pPr>
        <w:shd w:val="clear" w:color="auto" w:fill="FFFFFF"/>
        <w:jc w:val="center"/>
        <w:rPr>
          <w:color w:val="000000"/>
        </w:rPr>
      </w:pPr>
      <w:r w:rsidRPr="00FB7A8C">
        <w:rPr>
          <w:b/>
          <w:bCs/>
          <w:color w:val="000000"/>
        </w:rPr>
        <w:t>Оценка личностных результатов.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color w:val="000000"/>
        </w:rPr>
        <w:t xml:space="preserve">Объектом оценки личностных результатов являются сформированные у </w:t>
      </w:r>
      <w:proofErr w:type="spellStart"/>
      <w:r w:rsidRPr="00FB7A8C">
        <w:rPr>
          <w:color w:val="000000"/>
        </w:rPr>
        <w:t>обучающихся</w:t>
      </w:r>
      <w:r w:rsidRPr="00FB7A8C">
        <w:rPr>
          <w:b/>
          <w:bCs/>
          <w:i/>
          <w:iCs/>
          <w:color w:val="000000"/>
        </w:rPr>
        <w:t>универсальные</w:t>
      </w:r>
      <w:proofErr w:type="spellEnd"/>
      <w:r w:rsidRPr="00FB7A8C">
        <w:rPr>
          <w:b/>
          <w:bCs/>
          <w:i/>
          <w:iCs/>
          <w:color w:val="000000"/>
        </w:rPr>
        <w:t xml:space="preserve"> учебные   действия</w:t>
      </w:r>
      <w:r w:rsidRPr="00FB7A8C">
        <w:rPr>
          <w:color w:val="000000"/>
        </w:rPr>
        <w:t>, включаемые в три основных блока:</w:t>
      </w:r>
    </w:p>
    <w:p w:rsidR="00D338AC" w:rsidRPr="00FB7A8C" w:rsidRDefault="00D338AC" w:rsidP="00D338AC">
      <w:pPr>
        <w:numPr>
          <w:ilvl w:val="0"/>
          <w:numId w:val="6"/>
        </w:numPr>
        <w:shd w:val="clear" w:color="auto" w:fill="FFFFFF"/>
        <w:rPr>
          <w:color w:val="000000"/>
        </w:rPr>
      </w:pPr>
      <w:r w:rsidRPr="00FB7A8C">
        <w:rPr>
          <w:i/>
          <w:iCs/>
          <w:color w:val="000000"/>
        </w:rPr>
        <w:t>самоопределение</w:t>
      </w:r>
      <w:r w:rsidRPr="00FB7A8C">
        <w:rPr>
          <w:color w:val="000000"/>
        </w:rPr>
        <w:t xml:space="preserve"> — </w:t>
      </w:r>
      <w:proofErr w:type="spellStart"/>
      <w:r w:rsidRPr="00FB7A8C">
        <w:rPr>
          <w:color w:val="000000"/>
        </w:rPr>
        <w:t>сформированность</w:t>
      </w:r>
      <w:proofErr w:type="spellEnd"/>
      <w:r w:rsidRPr="00FB7A8C">
        <w:rPr>
          <w:color w:val="000000"/>
        </w:rPr>
        <w:t xml:space="preserve">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</w:r>
    </w:p>
    <w:p w:rsidR="00D338AC" w:rsidRPr="00FB7A8C" w:rsidRDefault="00D338AC" w:rsidP="00D338AC">
      <w:pPr>
        <w:numPr>
          <w:ilvl w:val="0"/>
          <w:numId w:val="6"/>
        </w:numPr>
        <w:shd w:val="clear" w:color="auto" w:fill="FFFFFF"/>
        <w:rPr>
          <w:color w:val="000000"/>
        </w:rPr>
      </w:pPr>
      <w:proofErr w:type="spellStart"/>
      <w:r w:rsidRPr="00FB7A8C">
        <w:rPr>
          <w:i/>
          <w:iCs/>
          <w:color w:val="000000"/>
        </w:rPr>
        <w:t>смыслообразование</w:t>
      </w:r>
      <w:proofErr w:type="spellEnd"/>
      <w:r w:rsidRPr="00FB7A8C">
        <w:rPr>
          <w:color w:val="000000"/>
        </w:rPr>
        <w:t> — поиск и установление личностного смысла (т. е. «значения для себя») учения 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разрыва;</w:t>
      </w:r>
    </w:p>
    <w:p w:rsidR="00D338AC" w:rsidRPr="00FB7A8C" w:rsidRDefault="00D338AC" w:rsidP="00D338AC">
      <w:pPr>
        <w:numPr>
          <w:ilvl w:val="0"/>
          <w:numId w:val="6"/>
        </w:numPr>
        <w:shd w:val="clear" w:color="auto" w:fill="FFFFFF"/>
        <w:rPr>
          <w:color w:val="000000"/>
        </w:rPr>
      </w:pPr>
      <w:proofErr w:type="gramStart"/>
      <w:r w:rsidRPr="00FB7A8C">
        <w:rPr>
          <w:i/>
          <w:iCs/>
          <w:color w:val="000000"/>
        </w:rPr>
        <w:t>морально-этическая ориентация</w:t>
      </w:r>
      <w:r w:rsidRPr="00FB7A8C">
        <w:rPr>
          <w:color w:val="000000"/>
        </w:rPr>
        <w:t xml:space="preserve"> — знание основных моральных норм и ориентация на их выполнение на основе понимания их социальной необходимости; способность к моральной </w:t>
      </w:r>
      <w:proofErr w:type="spellStart"/>
      <w:r w:rsidRPr="00FB7A8C">
        <w:rPr>
          <w:color w:val="000000"/>
        </w:rPr>
        <w:t>децентрации</w:t>
      </w:r>
      <w:proofErr w:type="spellEnd"/>
      <w:r w:rsidRPr="00FB7A8C">
        <w:rPr>
          <w:color w:val="000000"/>
        </w:rPr>
        <w:t xml:space="preserve"> — учёту позиций, мотивов и интересов участников моральной дилеммы при её разрешении; развитие этических чувств — стыда, вины, совести как регуляторов морального поведения.</w:t>
      </w:r>
      <w:proofErr w:type="gramEnd"/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color w:val="000000"/>
        </w:rPr>
        <w:t>Основное содержание оценки личностных результатов строится вокруг оценки:</w:t>
      </w:r>
    </w:p>
    <w:p w:rsidR="00D338AC" w:rsidRPr="00FB7A8C" w:rsidRDefault="00D338AC" w:rsidP="00D338AC">
      <w:pPr>
        <w:numPr>
          <w:ilvl w:val="0"/>
          <w:numId w:val="7"/>
        </w:numPr>
        <w:shd w:val="clear" w:color="auto" w:fill="FFFFFF"/>
        <w:rPr>
          <w:color w:val="000000"/>
        </w:rPr>
      </w:pPr>
      <w:proofErr w:type="spellStart"/>
      <w:r w:rsidRPr="00FB7A8C">
        <w:rPr>
          <w:color w:val="000000"/>
        </w:rPr>
        <w:t>сформированности</w:t>
      </w:r>
      <w:proofErr w:type="spellEnd"/>
      <w:r w:rsidRPr="00FB7A8C">
        <w:rPr>
          <w:color w:val="000000"/>
        </w:rPr>
        <w:t xml:space="preserve"> внутренней позиции </w:t>
      </w:r>
      <w:proofErr w:type="gramStart"/>
      <w:r w:rsidRPr="00FB7A8C">
        <w:rPr>
          <w:color w:val="000000"/>
        </w:rPr>
        <w:t>обучающегося</w:t>
      </w:r>
      <w:proofErr w:type="gramEnd"/>
      <w:r w:rsidRPr="00FB7A8C">
        <w:rPr>
          <w:color w:val="000000"/>
        </w:rPr>
        <w:t>, которая находит отражение в эмоционально-положительном отношении обучающегося к образовательному учреждению;</w:t>
      </w:r>
    </w:p>
    <w:p w:rsidR="00D338AC" w:rsidRPr="00FB7A8C" w:rsidRDefault="00D338AC" w:rsidP="00D338AC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 xml:space="preserve">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 — и ориентации на образец поведения «хорошего </w:t>
      </w:r>
      <w:proofErr w:type="spellStart"/>
      <w:r w:rsidRPr="00FB7A8C">
        <w:rPr>
          <w:color w:val="000000"/>
        </w:rPr>
        <w:t>обучающийсяа</w:t>
      </w:r>
      <w:proofErr w:type="spellEnd"/>
      <w:r w:rsidRPr="00FB7A8C">
        <w:rPr>
          <w:color w:val="000000"/>
        </w:rPr>
        <w:t>» как пример для подражания;</w:t>
      </w:r>
    </w:p>
    <w:p w:rsidR="00D338AC" w:rsidRPr="00FB7A8C" w:rsidRDefault="00D338AC" w:rsidP="00D338AC">
      <w:pPr>
        <w:numPr>
          <w:ilvl w:val="0"/>
          <w:numId w:val="7"/>
        </w:numPr>
        <w:shd w:val="clear" w:color="auto" w:fill="FFFFFF"/>
        <w:rPr>
          <w:color w:val="000000"/>
        </w:rPr>
      </w:pPr>
      <w:proofErr w:type="spellStart"/>
      <w:r w:rsidRPr="00FB7A8C">
        <w:rPr>
          <w:color w:val="000000"/>
        </w:rPr>
        <w:t>сформированности</w:t>
      </w:r>
      <w:proofErr w:type="spellEnd"/>
      <w:r w:rsidRPr="00FB7A8C">
        <w:rPr>
          <w:color w:val="000000"/>
        </w:rPr>
        <w:t xml:space="preserve"> основ гражданской идентичности —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способности к пониманию и сопереживанию чувствам других людей;</w:t>
      </w:r>
    </w:p>
    <w:p w:rsidR="00D338AC" w:rsidRPr="00FB7A8C" w:rsidRDefault="00D338AC" w:rsidP="00D338AC">
      <w:pPr>
        <w:numPr>
          <w:ilvl w:val="0"/>
          <w:numId w:val="7"/>
        </w:numPr>
        <w:shd w:val="clear" w:color="auto" w:fill="FFFFFF"/>
        <w:rPr>
          <w:color w:val="000000"/>
        </w:rPr>
      </w:pPr>
      <w:proofErr w:type="spellStart"/>
      <w:r w:rsidRPr="00FB7A8C">
        <w:rPr>
          <w:color w:val="000000"/>
        </w:rPr>
        <w:t>сформированности</w:t>
      </w:r>
      <w:proofErr w:type="spellEnd"/>
      <w:r w:rsidRPr="00FB7A8C">
        <w:rPr>
          <w:color w:val="000000"/>
        </w:rPr>
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</w:r>
    </w:p>
    <w:p w:rsidR="00D338AC" w:rsidRPr="00FB7A8C" w:rsidRDefault="00D338AC" w:rsidP="00D338AC">
      <w:pPr>
        <w:numPr>
          <w:ilvl w:val="0"/>
          <w:numId w:val="7"/>
        </w:numPr>
        <w:shd w:val="clear" w:color="auto" w:fill="FFFFFF"/>
        <w:rPr>
          <w:color w:val="000000"/>
        </w:rPr>
      </w:pPr>
      <w:proofErr w:type="spellStart"/>
      <w:r w:rsidRPr="00FB7A8C">
        <w:rPr>
          <w:color w:val="000000"/>
        </w:rPr>
        <w:t>сформированности</w:t>
      </w:r>
      <w:proofErr w:type="spellEnd"/>
      <w:r w:rsidRPr="00FB7A8C">
        <w:rPr>
          <w:color w:val="000000"/>
        </w:rPr>
        <w:t xml:space="preserve">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D338AC" w:rsidRPr="00FB7A8C" w:rsidRDefault="00D338AC" w:rsidP="00D338AC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 xml:space="preserve">знания моральных норм и </w:t>
      </w:r>
      <w:proofErr w:type="spellStart"/>
      <w:r w:rsidRPr="00FB7A8C">
        <w:rPr>
          <w:color w:val="000000"/>
        </w:rPr>
        <w:t>сформированности</w:t>
      </w:r>
      <w:proofErr w:type="spellEnd"/>
      <w:r w:rsidRPr="00FB7A8C">
        <w:rPr>
          <w:color w:val="000000"/>
        </w:rPr>
        <w:t xml:space="preserve"> морально-этических суждений, способности к решению моральных проблем; способности к оценке своих поступков и действий других людей с точки зрения соблюдения/нарушения моральной нормы.</w:t>
      </w:r>
    </w:p>
    <w:p w:rsidR="00D338AC" w:rsidRPr="00FB7A8C" w:rsidRDefault="00D338AC" w:rsidP="00D338AC">
      <w:pPr>
        <w:shd w:val="clear" w:color="auto" w:fill="FFFFFF"/>
        <w:jc w:val="center"/>
        <w:rPr>
          <w:color w:val="000000"/>
        </w:rPr>
      </w:pPr>
      <w:r w:rsidRPr="00FB7A8C">
        <w:rPr>
          <w:b/>
          <w:bCs/>
          <w:color w:val="000000"/>
        </w:rPr>
        <w:t xml:space="preserve">Оценка </w:t>
      </w:r>
      <w:proofErr w:type="spellStart"/>
      <w:r w:rsidRPr="00FB7A8C">
        <w:rPr>
          <w:b/>
          <w:bCs/>
          <w:color w:val="000000"/>
        </w:rPr>
        <w:t>метапредметных</w:t>
      </w:r>
      <w:proofErr w:type="spellEnd"/>
      <w:r w:rsidRPr="00FB7A8C">
        <w:rPr>
          <w:b/>
          <w:bCs/>
          <w:color w:val="000000"/>
        </w:rPr>
        <w:t xml:space="preserve"> результатов.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color w:val="000000"/>
        </w:rPr>
        <w:lastRenderedPageBreak/>
        <w:t xml:space="preserve">Оценка </w:t>
      </w:r>
      <w:proofErr w:type="spellStart"/>
      <w:r w:rsidRPr="00FB7A8C">
        <w:rPr>
          <w:color w:val="000000"/>
        </w:rPr>
        <w:t>метапредметных</w:t>
      </w:r>
      <w:proofErr w:type="spellEnd"/>
      <w:r w:rsidRPr="00FB7A8C">
        <w:rPr>
          <w:color w:val="000000"/>
        </w:rPr>
        <w:t xml:space="preserve"> результатов предполагает оценку </w:t>
      </w:r>
      <w:r w:rsidRPr="00FB7A8C">
        <w:rPr>
          <w:b/>
          <w:bCs/>
          <w:i/>
          <w:iCs/>
          <w:color w:val="000000"/>
        </w:rPr>
        <w:t>универсальных учебных действий</w:t>
      </w:r>
      <w:r w:rsidRPr="00FB7A8C">
        <w:rPr>
          <w:color w:val="000000"/>
        </w:rPr>
        <w:t> обучающихся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К ним относятся:</w:t>
      </w:r>
    </w:p>
    <w:p w:rsidR="00D338AC" w:rsidRPr="00FB7A8C" w:rsidRDefault="00D338AC" w:rsidP="00D338AC">
      <w:pPr>
        <w:numPr>
          <w:ilvl w:val="0"/>
          <w:numId w:val="8"/>
        </w:numPr>
        <w:shd w:val="clear" w:color="auto" w:fill="FFFFFF"/>
        <w:rPr>
          <w:color w:val="000000"/>
        </w:rPr>
      </w:pPr>
      <w:proofErr w:type="gramStart"/>
      <w:r w:rsidRPr="00FB7A8C">
        <w:rPr>
          <w:color w:val="000000"/>
        </w:rPr>
        <w:t>способность обучающегося принимать и сохранять учебную цель и 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</w:t>
      </w:r>
      <w:proofErr w:type="gramEnd"/>
    </w:p>
    <w:p w:rsidR="00D338AC" w:rsidRPr="00FB7A8C" w:rsidRDefault="00D338AC" w:rsidP="00D338AC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D338AC" w:rsidRPr="00FB7A8C" w:rsidRDefault="00D338AC" w:rsidP="00D338AC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умение использовать знаково-символические средства для создания моделей изучаемых объектов и   процессов,  схем решения учебно-познавательных и практических задач;</w:t>
      </w:r>
    </w:p>
    <w:p w:rsidR="00D338AC" w:rsidRPr="00FB7A8C" w:rsidRDefault="00D338AC" w:rsidP="00D338AC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</w:r>
    </w:p>
    <w:p w:rsidR="00D338AC" w:rsidRPr="00FB7A8C" w:rsidRDefault="00D338AC" w:rsidP="00D338AC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b/>
          <w:bCs/>
          <w:color w:val="000000"/>
        </w:rPr>
        <w:t xml:space="preserve">Оценка </w:t>
      </w:r>
      <w:proofErr w:type="spellStart"/>
      <w:r w:rsidRPr="00FB7A8C">
        <w:rPr>
          <w:b/>
          <w:bCs/>
          <w:color w:val="000000"/>
        </w:rPr>
        <w:t>метапредметных</w:t>
      </w:r>
      <w:proofErr w:type="spellEnd"/>
      <w:r w:rsidRPr="00FB7A8C">
        <w:rPr>
          <w:b/>
          <w:bCs/>
          <w:color w:val="000000"/>
        </w:rPr>
        <w:t xml:space="preserve"> результатов</w:t>
      </w:r>
      <w:r w:rsidRPr="00FB7A8C">
        <w:rPr>
          <w:color w:val="000000"/>
        </w:rPr>
        <w:t xml:space="preserve"> проводится в ходе различных процедур таких, как решение задач творческого и поискового характера, учебное проектирование, итоговые проверочные работы, комплексные работы на </w:t>
      </w:r>
      <w:proofErr w:type="spellStart"/>
      <w:r w:rsidRPr="00FB7A8C">
        <w:rPr>
          <w:color w:val="000000"/>
        </w:rPr>
        <w:t>межпредметной</w:t>
      </w:r>
      <w:proofErr w:type="spellEnd"/>
      <w:r w:rsidRPr="00FB7A8C">
        <w:rPr>
          <w:color w:val="000000"/>
        </w:rPr>
        <w:t xml:space="preserve"> основе, мониторинг </w:t>
      </w:r>
      <w:proofErr w:type="spellStart"/>
      <w:r w:rsidRPr="00FB7A8C">
        <w:rPr>
          <w:color w:val="000000"/>
        </w:rPr>
        <w:t>сформированности</w:t>
      </w:r>
      <w:proofErr w:type="spellEnd"/>
      <w:r w:rsidRPr="00FB7A8C">
        <w:rPr>
          <w:color w:val="000000"/>
        </w:rPr>
        <w:t xml:space="preserve"> основных учебных умений.</w:t>
      </w:r>
    </w:p>
    <w:p w:rsidR="00D338AC" w:rsidRPr="00FB7A8C" w:rsidRDefault="00D338AC" w:rsidP="00D338AC">
      <w:pPr>
        <w:shd w:val="clear" w:color="auto" w:fill="FFFFFF"/>
        <w:jc w:val="center"/>
        <w:rPr>
          <w:color w:val="000000"/>
        </w:rPr>
      </w:pPr>
      <w:r w:rsidRPr="00FB7A8C">
        <w:rPr>
          <w:b/>
          <w:bCs/>
          <w:color w:val="000000"/>
        </w:rPr>
        <w:t>Оценка предметных результатов</w:t>
      </w:r>
      <w:r w:rsidRPr="00FB7A8C">
        <w:rPr>
          <w:color w:val="000000"/>
        </w:rPr>
        <w:t>.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color w:val="000000"/>
        </w:rPr>
        <w:t xml:space="preserve">Объектом оценки предметных результатов является способность обучающихся решать учебно-познавательные и учебно-практические задачи. Оценка достижения предметных результатов ведётся как в ходе текущего и промежуточного оценивания, так и в ходе выполнения итоговой проверочной работы. Результаты </w:t>
      </w:r>
      <w:proofErr w:type="gramStart"/>
      <w:r w:rsidRPr="00FB7A8C">
        <w:rPr>
          <w:color w:val="000000"/>
        </w:rPr>
        <w:t>накопленной оценки, полученной в ходе текущего и промежуточного оценивания  учитываются</w:t>
      </w:r>
      <w:proofErr w:type="gramEnd"/>
      <w:r w:rsidRPr="00FB7A8C">
        <w:rPr>
          <w:color w:val="000000"/>
        </w:rPr>
        <w:t xml:space="preserve"> при определении итоговой оценки.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b/>
          <w:bCs/>
          <w:color w:val="000000"/>
        </w:rPr>
        <w:t>Предметом итоговой оценки</w:t>
      </w:r>
      <w:r w:rsidRPr="00FB7A8C">
        <w:rPr>
          <w:color w:val="000000"/>
        </w:rPr>
        <w:t xml:space="preserve"> обучающимися является достижение предметных и </w:t>
      </w:r>
      <w:proofErr w:type="spellStart"/>
      <w:r w:rsidRPr="00FB7A8C">
        <w:rPr>
          <w:color w:val="000000"/>
        </w:rPr>
        <w:t>метапредметных</w:t>
      </w:r>
      <w:proofErr w:type="spellEnd"/>
      <w:r w:rsidRPr="00FB7A8C">
        <w:rPr>
          <w:color w:val="000000"/>
        </w:rPr>
        <w:t xml:space="preserve"> результатов, необходимых для продолжения образования.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color w:val="000000"/>
        </w:rPr>
        <w:t>Основным инструментом итоговой оценки является итоговая контрольная работа – система заданий различного уровня сложности по предмету.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color w:val="000000"/>
        </w:rPr>
        <w:t>В учебном процессе оценка предметных результатов проводится с помощью промежуточных диагностических работ, направленных на определение уровня освоения темы учащимися.</w:t>
      </w:r>
    </w:p>
    <w:p w:rsidR="00D338AC" w:rsidRPr="00FB7A8C" w:rsidRDefault="00D338AC" w:rsidP="00D338AC">
      <w:pPr>
        <w:shd w:val="clear" w:color="auto" w:fill="FFFFFF"/>
        <w:jc w:val="center"/>
        <w:rPr>
          <w:color w:val="000000"/>
        </w:rPr>
      </w:pPr>
      <w:r w:rsidRPr="00FB7A8C">
        <w:rPr>
          <w:b/>
          <w:bCs/>
          <w:color w:val="000000"/>
          <w:u w:val="single"/>
        </w:rPr>
        <w:t>Критерии и нормы устного ответа по математике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i/>
          <w:iCs/>
          <w:color w:val="000000"/>
        </w:rPr>
        <w:t>Оценка «5»</w:t>
      </w:r>
      <w:r w:rsidRPr="00FB7A8C">
        <w:rPr>
          <w:color w:val="000000"/>
        </w:rPr>
        <w:t xml:space="preserve"> ставится, если </w:t>
      </w:r>
      <w:proofErr w:type="gramStart"/>
      <w:r w:rsidRPr="00FB7A8C">
        <w:rPr>
          <w:color w:val="000000"/>
        </w:rPr>
        <w:t>обучающийся</w:t>
      </w:r>
      <w:proofErr w:type="gramEnd"/>
      <w:r w:rsidRPr="00FB7A8C">
        <w:rPr>
          <w:color w:val="000000"/>
        </w:rPr>
        <w:t>:</w:t>
      </w:r>
    </w:p>
    <w:p w:rsidR="00D338AC" w:rsidRPr="00FB7A8C" w:rsidRDefault="00D338AC" w:rsidP="00D338AC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D338AC" w:rsidRPr="00FB7A8C" w:rsidRDefault="00D338AC" w:rsidP="00D338AC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</w:t>
      </w:r>
    </w:p>
    <w:p w:rsidR="00D338AC" w:rsidRPr="00FB7A8C" w:rsidRDefault="00D338AC" w:rsidP="00D338AC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lastRenderedPageBreak/>
        <w:t>Устанавливает </w:t>
      </w:r>
      <w:proofErr w:type="spellStart"/>
      <w:r w:rsidRPr="00FB7A8C">
        <w:rPr>
          <w:color w:val="000000"/>
        </w:rPr>
        <w:t>межпредметные</w:t>
      </w:r>
      <w:proofErr w:type="spellEnd"/>
      <w:r w:rsidRPr="00FB7A8C">
        <w:rPr>
          <w:color w:val="000000"/>
        </w:rPr>
        <w:t> (на основе ранее приобретенных знаний) и </w:t>
      </w:r>
      <w:proofErr w:type="spellStart"/>
      <w:r w:rsidRPr="00FB7A8C">
        <w:rPr>
          <w:color w:val="000000"/>
        </w:rPr>
        <w:t>внутрипредметныесвязи</w:t>
      </w:r>
      <w:proofErr w:type="spellEnd"/>
      <w:r w:rsidRPr="00FB7A8C">
        <w:rPr>
          <w:color w:val="000000"/>
        </w:rPr>
        <w:t>, творчески применяет полученные знания в незнакомой ситуации.</w:t>
      </w:r>
    </w:p>
    <w:p w:rsidR="00D338AC" w:rsidRPr="00FB7A8C" w:rsidRDefault="00D338AC" w:rsidP="00D338AC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понятий, законов, теорий, правильно и обстоятельно отвечает на дополнительные вопросы учителя.</w:t>
      </w:r>
    </w:p>
    <w:p w:rsidR="00D338AC" w:rsidRPr="00FB7A8C" w:rsidRDefault="00D338AC" w:rsidP="00D338AC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 при ведении записей, сопровождающих ответ; использует для доказательства выводы из наблюдений и опытов.</w:t>
      </w:r>
    </w:p>
    <w:p w:rsidR="00D338AC" w:rsidRPr="00FB7A8C" w:rsidRDefault="00D338AC" w:rsidP="00D338AC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 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i/>
          <w:iCs/>
          <w:color w:val="000000"/>
        </w:rPr>
        <w:t>Оценка «4»</w:t>
      </w:r>
      <w:r w:rsidRPr="00FB7A8C">
        <w:rPr>
          <w:color w:val="000000"/>
        </w:rPr>
        <w:t xml:space="preserve"> ставится, если </w:t>
      </w:r>
      <w:proofErr w:type="gramStart"/>
      <w:r w:rsidRPr="00FB7A8C">
        <w:rPr>
          <w:color w:val="000000"/>
        </w:rPr>
        <w:t>обучающийся</w:t>
      </w:r>
      <w:proofErr w:type="gramEnd"/>
      <w:r w:rsidRPr="00FB7A8C">
        <w:rPr>
          <w:color w:val="000000"/>
        </w:rPr>
        <w:t>:</w:t>
      </w:r>
    </w:p>
    <w:p w:rsidR="00D338AC" w:rsidRPr="00FB7A8C" w:rsidRDefault="00D338AC" w:rsidP="00D338AC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Показывает знания всего изученного программного материала.</w:t>
      </w:r>
    </w:p>
    <w:p w:rsidR="00D338AC" w:rsidRPr="00FB7A8C" w:rsidRDefault="00D338AC" w:rsidP="00D338AC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D338AC" w:rsidRPr="00FB7A8C" w:rsidRDefault="00D338AC" w:rsidP="00D338AC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 </w:t>
      </w:r>
      <w:proofErr w:type="spellStart"/>
      <w:r w:rsidRPr="00FB7A8C">
        <w:rPr>
          <w:color w:val="000000"/>
        </w:rPr>
        <w:t>внутрипредметныесвязи</w:t>
      </w:r>
      <w:proofErr w:type="spellEnd"/>
      <w:r w:rsidRPr="00FB7A8C">
        <w:rPr>
          <w:color w:val="000000"/>
        </w:rPr>
        <w:t>.</w:t>
      </w:r>
    </w:p>
    <w:p w:rsidR="00D338AC" w:rsidRPr="00FB7A8C" w:rsidRDefault="00D338AC" w:rsidP="00D338AC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D338AC" w:rsidRPr="00FB7A8C" w:rsidRDefault="00D338AC" w:rsidP="00D338AC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 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i/>
          <w:iCs/>
          <w:color w:val="000000"/>
        </w:rPr>
        <w:t>Оценка «3»</w:t>
      </w:r>
      <w:r w:rsidRPr="00FB7A8C">
        <w:rPr>
          <w:color w:val="000000"/>
        </w:rPr>
        <w:t xml:space="preserve"> ставится, если </w:t>
      </w:r>
      <w:proofErr w:type="gramStart"/>
      <w:r w:rsidRPr="00FB7A8C">
        <w:rPr>
          <w:color w:val="000000"/>
        </w:rPr>
        <w:t>обучающийся</w:t>
      </w:r>
      <w:proofErr w:type="gramEnd"/>
      <w:r w:rsidRPr="00FB7A8C">
        <w:rPr>
          <w:color w:val="000000"/>
        </w:rPr>
        <w:t>:</w:t>
      </w:r>
    </w:p>
    <w:p w:rsidR="00D338AC" w:rsidRPr="00FB7A8C" w:rsidRDefault="00D338AC" w:rsidP="00D338A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 </w:t>
      </w:r>
      <w:proofErr w:type="spellStart"/>
      <w:r w:rsidRPr="00FB7A8C">
        <w:rPr>
          <w:color w:val="000000"/>
        </w:rPr>
        <w:t>несистематизированно</w:t>
      </w:r>
      <w:proofErr w:type="spellEnd"/>
      <w:r w:rsidRPr="00FB7A8C">
        <w:rPr>
          <w:color w:val="000000"/>
        </w:rPr>
        <w:t>, фрагментарно, не всегда последовательно.</w:t>
      </w:r>
    </w:p>
    <w:p w:rsidR="00D338AC" w:rsidRPr="00FB7A8C" w:rsidRDefault="00D338AC" w:rsidP="00D338A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Показывает </w:t>
      </w:r>
      <w:proofErr w:type="gramStart"/>
      <w:r w:rsidRPr="00FB7A8C">
        <w:rPr>
          <w:color w:val="000000"/>
        </w:rPr>
        <w:t>недостаточную</w:t>
      </w:r>
      <w:proofErr w:type="gramEnd"/>
      <w:r w:rsidRPr="00FB7A8C">
        <w:rPr>
          <w:color w:val="000000"/>
        </w:rPr>
        <w:t> </w:t>
      </w:r>
      <w:proofErr w:type="spellStart"/>
      <w:r w:rsidRPr="00FB7A8C">
        <w:rPr>
          <w:color w:val="000000"/>
        </w:rPr>
        <w:t>сформированность</w:t>
      </w:r>
      <w:proofErr w:type="spellEnd"/>
      <w:r w:rsidRPr="00FB7A8C">
        <w:rPr>
          <w:color w:val="000000"/>
        </w:rPr>
        <w:t> отдельных знаний и умений; выводы и обобщения аргументирует слабо, допускает в них ошибки.</w:t>
      </w:r>
    </w:p>
    <w:p w:rsidR="00D338AC" w:rsidRPr="00FB7A8C" w:rsidRDefault="00D338AC" w:rsidP="00D338A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фактов, опытов или допустил ошибки при их изложении.</w:t>
      </w:r>
    </w:p>
    <w:p w:rsidR="00D338AC" w:rsidRPr="00FB7A8C" w:rsidRDefault="00D338AC" w:rsidP="00D338A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теории, или в подтверждении конкретных примеров практического применения теории.</w:t>
      </w:r>
    </w:p>
    <w:p w:rsidR="00D338AC" w:rsidRPr="00FB7A8C" w:rsidRDefault="00D338AC" w:rsidP="00D338A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lastRenderedPageBreak/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 </w:t>
      </w:r>
      <w:proofErr w:type="gramStart"/>
      <w:r w:rsidRPr="00FB7A8C">
        <w:rPr>
          <w:color w:val="000000"/>
        </w:rPr>
        <w:t>важное значение</w:t>
      </w:r>
      <w:proofErr w:type="gramEnd"/>
      <w:r w:rsidRPr="00FB7A8C">
        <w:rPr>
          <w:color w:val="000000"/>
        </w:rPr>
        <w:t> в этом тексте.</w:t>
      </w:r>
    </w:p>
    <w:p w:rsidR="00D338AC" w:rsidRPr="00FB7A8C" w:rsidRDefault="00D338AC" w:rsidP="00D338A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 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i/>
          <w:iCs/>
          <w:color w:val="000000"/>
        </w:rPr>
        <w:t>Оценка «2»</w:t>
      </w:r>
      <w:r w:rsidRPr="00FB7A8C">
        <w:rPr>
          <w:color w:val="000000"/>
        </w:rPr>
        <w:t xml:space="preserve"> ставится, если </w:t>
      </w:r>
      <w:proofErr w:type="gramStart"/>
      <w:r w:rsidRPr="00FB7A8C">
        <w:rPr>
          <w:color w:val="000000"/>
        </w:rPr>
        <w:t>обучающийся</w:t>
      </w:r>
      <w:proofErr w:type="gramEnd"/>
      <w:r w:rsidRPr="00FB7A8C">
        <w:rPr>
          <w:color w:val="000000"/>
        </w:rPr>
        <w:t>:</w:t>
      </w:r>
    </w:p>
    <w:p w:rsidR="00D338AC" w:rsidRPr="00FB7A8C" w:rsidRDefault="00D338AC" w:rsidP="00D338AC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Не усвоил и не раскрыл основное содержание материала; не делает выводов и обобщений.</w:t>
      </w:r>
    </w:p>
    <w:p w:rsidR="00D338AC" w:rsidRPr="00FB7A8C" w:rsidRDefault="00D338AC" w:rsidP="00D338AC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образцу.</w:t>
      </w:r>
    </w:p>
    <w:p w:rsidR="00D338AC" w:rsidRPr="00FB7A8C" w:rsidRDefault="00D338AC" w:rsidP="00D338AC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:rsidR="00D338AC" w:rsidRPr="00FB7A8C" w:rsidRDefault="00D338AC" w:rsidP="00D338AC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Не может ответить ни на один их поставленных вопросов.</w:t>
      </w:r>
    </w:p>
    <w:p w:rsidR="00D338AC" w:rsidRPr="00FB7A8C" w:rsidRDefault="00D338AC" w:rsidP="00D338AC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Полностью не усвоил материал.</w:t>
      </w:r>
    </w:p>
    <w:p w:rsidR="00D338AC" w:rsidRPr="00FB7A8C" w:rsidRDefault="00D338AC" w:rsidP="00D338AC">
      <w:pPr>
        <w:shd w:val="clear" w:color="auto" w:fill="FFFFFF"/>
        <w:jc w:val="center"/>
        <w:rPr>
          <w:color w:val="000000"/>
        </w:rPr>
      </w:pPr>
      <w:r w:rsidRPr="00FB7A8C">
        <w:rPr>
          <w:b/>
          <w:bCs/>
          <w:color w:val="000000"/>
          <w:u w:val="single"/>
        </w:rPr>
        <w:t>Критерии оценок за письменную работу по математике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i/>
          <w:iCs/>
          <w:color w:val="000000"/>
        </w:rPr>
        <w:t>Оценка «5»</w:t>
      </w:r>
      <w:r w:rsidRPr="00FB7A8C">
        <w:rPr>
          <w:color w:val="000000"/>
        </w:rPr>
        <w:t xml:space="preserve"> ставится, если </w:t>
      </w:r>
      <w:proofErr w:type="gramStart"/>
      <w:r w:rsidRPr="00FB7A8C">
        <w:rPr>
          <w:color w:val="000000"/>
        </w:rPr>
        <w:t>обучающийся</w:t>
      </w:r>
      <w:proofErr w:type="gramEnd"/>
      <w:r w:rsidRPr="00FB7A8C">
        <w:rPr>
          <w:color w:val="000000"/>
        </w:rPr>
        <w:t>:</w:t>
      </w:r>
    </w:p>
    <w:p w:rsidR="00D338AC" w:rsidRPr="00FB7A8C" w:rsidRDefault="00D338AC" w:rsidP="00D338AC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Выполнил работу без ошибок и недочетов;</w:t>
      </w:r>
    </w:p>
    <w:p w:rsidR="00D338AC" w:rsidRPr="00FB7A8C" w:rsidRDefault="00D338AC" w:rsidP="00D338AC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Допустил не более одного недочета; 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i/>
          <w:iCs/>
          <w:color w:val="000000"/>
        </w:rPr>
        <w:t>Оценка «4» </w:t>
      </w:r>
      <w:r w:rsidRPr="00FB7A8C">
        <w:rPr>
          <w:color w:val="000000"/>
        </w:rPr>
        <w:t xml:space="preserve">ставится, если </w:t>
      </w:r>
      <w:proofErr w:type="gramStart"/>
      <w:r w:rsidRPr="00FB7A8C">
        <w:rPr>
          <w:color w:val="000000"/>
        </w:rPr>
        <w:t>обучающийся</w:t>
      </w:r>
      <w:proofErr w:type="gramEnd"/>
      <w:r w:rsidRPr="00FB7A8C">
        <w:rPr>
          <w:color w:val="000000"/>
        </w:rPr>
        <w:t xml:space="preserve"> выполнил работу полностью, но допустил в ней:</w:t>
      </w:r>
    </w:p>
    <w:p w:rsidR="00D338AC" w:rsidRPr="00FB7A8C" w:rsidRDefault="00D338AC" w:rsidP="00D338AC">
      <w:pPr>
        <w:numPr>
          <w:ilvl w:val="0"/>
          <w:numId w:val="14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Не более одной негрубой ошибки и одного недочета;</w:t>
      </w:r>
    </w:p>
    <w:p w:rsidR="00D338AC" w:rsidRPr="00FB7A8C" w:rsidRDefault="00D338AC" w:rsidP="00D338AC">
      <w:pPr>
        <w:numPr>
          <w:ilvl w:val="0"/>
          <w:numId w:val="14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Не более двух недочетов.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i/>
          <w:iCs/>
          <w:color w:val="000000"/>
        </w:rPr>
        <w:t>Оценка «3»</w:t>
      </w:r>
      <w:r w:rsidRPr="00FB7A8C">
        <w:rPr>
          <w:color w:val="000000"/>
        </w:rPr>
        <w:t xml:space="preserve"> ставится, если </w:t>
      </w:r>
      <w:proofErr w:type="gramStart"/>
      <w:r w:rsidRPr="00FB7A8C">
        <w:rPr>
          <w:color w:val="000000"/>
        </w:rPr>
        <w:t>обучающийся</w:t>
      </w:r>
      <w:proofErr w:type="gramEnd"/>
      <w:r w:rsidRPr="00FB7A8C">
        <w:rPr>
          <w:color w:val="000000"/>
        </w:rPr>
        <w:t xml:space="preserve"> правильно выполнил не менее половины работы или допустил:</w:t>
      </w:r>
    </w:p>
    <w:p w:rsidR="00D338AC" w:rsidRPr="00FB7A8C" w:rsidRDefault="00D338AC" w:rsidP="00D338AC">
      <w:pPr>
        <w:numPr>
          <w:ilvl w:val="0"/>
          <w:numId w:val="15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Не более двух грубых ошибок или не более одной грубой и одной негрубой ошибки и одного недочета; Не более дву</w:t>
      </w:r>
      <w:proofErr w:type="gramStart"/>
      <w:r w:rsidRPr="00FB7A8C">
        <w:rPr>
          <w:color w:val="000000"/>
        </w:rPr>
        <w:t>х-</w:t>
      </w:r>
      <w:proofErr w:type="gramEnd"/>
      <w:r w:rsidRPr="00FB7A8C">
        <w:rPr>
          <w:color w:val="000000"/>
        </w:rPr>
        <w:t xml:space="preserve"> трех негрубых ошибок или одной негрубой ошибки и трех недочетов;</w:t>
      </w:r>
    </w:p>
    <w:p w:rsidR="00D338AC" w:rsidRPr="00FB7A8C" w:rsidRDefault="00D338AC" w:rsidP="00D338AC">
      <w:pPr>
        <w:numPr>
          <w:ilvl w:val="0"/>
          <w:numId w:val="15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При отсутствии ошибок, но при наличии четырех-пяти недочетов.</w:t>
      </w:r>
    </w:p>
    <w:p w:rsidR="00D338AC" w:rsidRPr="00FB7A8C" w:rsidRDefault="00D338AC" w:rsidP="00D338AC">
      <w:pPr>
        <w:shd w:val="clear" w:color="auto" w:fill="FFFFFF"/>
        <w:rPr>
          <w:color w:val="000000"/>
        </w:rPr>
      </w:pPr>
      <w:r w:rsidRPr="00FB7A8C">
        <w:rPr>
          <w:i/>
          <w:iCs/>
          <w:color w:val="000000"/>
        </w:rPr>
        <w:t>Оценка «2»</w:t>
      </w:r>
      <w:r w:rsidRPr="00FB7A8C">
        <w:rPr>
          <w:color w:val="000000"/>
        </w:rPr>
        <w:t xml:space="preserve"> ставится, если </w:t>
      </w:r>
      <w:proofErr w:type="gramStart"/>
      <w:r w:rsidRPr="00FB7A8C">
        <w:rPr>
          <w:color w:val="000000"/>
        </w:rPr>
        <w:t>обучающийся</w:t>
      </w:r>
      <w:proofErr w:type="gramEnd"/>
      <w:r w:rsidRPr="00FB7A8C">
        <w:rPr>
          <w:color w:val="000000"/>
        </w:rPr>
        <w:t>:</w:t>
      </w:r>
    </w:p>
    <w:p w:rsidR="00D338AC" w:rsidRPr="00FB7A8C" w:rsidRDefault="00D338AC" w:rsidP="00D338AC">
      <w:pPr>
        <w:numPr>
          <w:ilvl w:val="0"/>
          <w:numId w:val="16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Допустил число ошибок недочетов, превышающее норму, при которой может быть выставлена оценка «3».</w:t>
      </w:r>
    </w:p>
    <w:p w:rsidR="00D338AC" w:rsidRPr="00FB7A8C" w:rsidRDefault="00D338AC" w:rsidP="00D338AC">
      <w:pPr>
        <w:numPr>
          <w:ilvl w:val="0"/>
          <w:numId w:val="16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Если правильно выполнил менее половины работы.</w:t>
      </w:r>
    </w:p>
    <w:p w:rsidR="00D338AC" w:rsidRPr="00FB7A8C" w:rsidRDefault="00D338AC" w:rsidP="00D338AC">
      <w:pPr>
        <w:numPr>
          <w:ilvl w:val="0"/>
          <w:numId w:val="16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Не приступил к выполнению работы.</w:t>
      </w:r>
    </w:p>
    <w:p w:rsidR="00D338AC" w:rsidRPr="00FB7A8C" w:rsidRDefault="00D338AC" w:rsidP="00D338AC">
      <w:pPr>
        <w:numPr>
          <w:ilvl w:val="0"/>
          <w:numId w:val="16"/>
        </w:numPr>
        <w:shd w:val="clear" w:color="auto" w:fill="FFFFFF"/>
        <w:rPr>
          <w:color w:val="000000"/>
        </w:rPr>
      </w:pPr>
      <w:r w:rsidRPr="00FB7A8C">
        <w:rPr>
          <w:color w:val="000000"/>
        </w:rPr>
        <w:t>Правильно выполнил не более 10% всех заданий.</w:t>
      </w:r>
    </w:p>
    <w:p w:rsidR="00D338AC" w:rsidRPr="00FB7A8C" w:rsidRDefault="00D338AC" w:rsidP="00D338AC">
      <w:pPr>
        <w:shd w:val="clear" w:color="auto" w:fill="FFFFFF"/>
        <w:ind w:left="720"/>
        <w:rPr>
          <w:color w:val="000000"/>
        </w:rPr>
      </w:pPr>
    </w:p>
    <w:p w:rsidR="00215247" w:rsidRDefault="00215247" w:rsidP="007467B1">
      <w:pPr>
        <w:widowControl w:val="0"/>
        <w:ind w:firstLine="567"/>
        <w:jc w:val="both"/>
        <w:rPr>
          <w:b/>
          <w:i/>
          <w:color w:val="333333"/>
        </w:rPr>
      </w:pPr>
    </w:p>
    <w:p w:rsidR="00F123A1" w:rsidRDefault="00F123A1" w:rsidP="007467B1">
      <w:pPr>
        <w:widowControl w:val="0"/>
        <w:ind w:firstLine="567"/>
        <w:jc w:val="both"/>
        <w:rPr>
          <w:b/>
          <w:i/>
          <w:color w:val="333333"/>
        </w:rPr>
      </w:pPr>
    </w:p>
    <w:p w:rsidR="00F123A1" w:rsidRPr="00064132" w:rsidRDefault="00F123A1" w:rsidP="00215247">
      <w:pPr>
        <w:widowControl w:val="0"/>
        <w:ind w:firstLine="567"/>
        <w:jc w:val="center"/>
        <w:rPr>
          <w:b/>
          <w:bCs/>
          <w:sz w:val="28"/>
          <w:szCs w:val="28"/>
        </w:rPr>
      </w:pPr>
      <w:r>
        <w:rPr>
          <w:b/>
          <w:i/>
          <w:color w:val="333333"/>
        </w:rPr>
        <w:t xml:space="preserve">Раздел 6. </w:t>
      </w:r>
      <w:r w:rsidRPr="00064132">
        <w:rPr>
          <w:b/>
          <w:bCs/>
          <w:sz w:val="28"/>
          <w:szCs w:val="28"/>
        </w:rPr>
        <w:t>СОДЕРЖАНИЕ ТЕМ УЧЕБНОГО КУРСА</w:t>
      </w:r>
    </w:p>
    <w:p w:rsidR="00F123A1" w:rsidRPr="00064132" w:rsidRDefault="00F123A1" w:rsidP="00F123A1">
      <w:pPr>
        <w:jc w:val="center"/>
        <w:rPr>
          <w:b/>
          <w:bCs/>
          <w:sz w:val="28"/>
          <w:szCs w:val="28"/>
        </w:rPr>
      </w:pPr>
      <w:r w:rsidRPr="00064132">
        <w:rPr>
          <w:b/>
          <w:bCs/>
          <w:sz w:val="28"/>
          <w:szCs w:val="28"/>
        </w:rPr>
        <w:t xml:space="preserve">11 класс (2ч в неделю, всего </w:t>
      </w:r>
      <w:r>
        <w:rPr>
          <w:b/>
          <w:bCs/>
          <w:sz w:val="28"/>
          <w:szCs w:val="28"/>
        </w:rPr>
        <w:t>68</w:t>
      </w:r>
      <w:r w:rsidRPr="00064132">
        <w:rPr>
          <w:b/>
          <w:bCs/>
          <w:sz w:val="28"/>
          <w:szCs w:val="28"/>
        </w:rPr>
        <w:t xml:space="preserve"> ч)</w:t>
      </w:r>
    </w:p>
    <w:p w:rsidR="00F123A1" w:rsidRPr="00064132" w:rsidRDefault="00F123A1" w:rsidP="00F123A1">
      <w:pPr>
        <w:numPr>
          <w:ilvl w:val="0"/>
          <w:numId w:val="3"/>
        </w:numPr>
        <w:ind w:left="0" w:firstLine="0"/>
        <w:jc w:val="both"/>
        <w:rPr>
          <w:b/>
          <w:bCs/>
          <w:sz w:val="28"/>
          <w:szCs w:val="28"/>
        </w:rPr>
      </w:pPr>
      <w:r w:rsidRPr="00064132">
        <w:rPr>
          <w:b/>
          <w:bCs/>
          <w:sz w:val="28"/>
          <w:szCs w:val="28"/>
        </w:rPr>
        <w:t>Векторы в пространстве</w:t>
      </w:r>
      <w:r>
        <w:rPr>
          <w:b/>
          <w:bCs/>
          <w:sz w:val="28"/>
          <w:szCs w:val="28"/>
        </w:rPr>
        <w:t>-15</w:t>
      </w:r>
      <w:r w:rsidRPr="00064132">
        <w:rPr>
          <w:b/>
          <w:bCs/>
          <w:sz w:val="28"/>
          <w:szCs w:val="28"/>
        </w:rPr>
        <w:t xml:space="preserve"> часов.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lastRenderedPageBreak/>
        <w:t>Векторы в пространстве. Коллинеарные и компланарные векторы. Параллельный перенос. Параллельное проектирование и его свойства. Параллельные проекции плоских фигур. Изображение пространственных фигур на плоскости. Сечения многогранников. Исторические сведения.</w:t>
      </w:r>
    </w:p>
    <w:p w:rsidR="00F123A1" w:rsidRPr="00064132" w:rsidRDefault="00F123A1" w:rsidP="00F123A1">
      <w:pPr>
        <w:jc w:val="both"/>
        <w:rPr>
          <w:i/>
          <w:iCs/>
          <w:sz w:val="28"/>
          <w:szCs w:val="28"/>
        </w:rPr>
      </w:pPr>
      <w:r w:rsidRPr="00064132">
        <w:rPr>
          <w:b/>
          <w:bCs/>
          <w:sz w:val="28"/>
          <w:szCs w:val="28"/>
        </w:rPr>
        <w:t xml:space="preserve">Цель: </w:t>
      </w:r>
      <w:r w:rsidRPr="00064132">
        <w:rPr>
          <w:i/>
          <w:iCs/>
          <w:sz w:val="28"/>
          <w:szCs w:val="28"/>
        </w:rPr>
        <w:t>сформировать у учащихся понятие вектора в пространстве; рассмотреть основные операции над векторами.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t xml:space="preserve">Прямоугольная система координат в пространстве. Расстояние между точками в пространстве. Векторы в пространстве. Длина вектора. Равенство векторов. Сложение векторов. Умножение вектора на число. Координаты вектора. Скалярное произведение векторов. 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b/>
          <w:color w:val="000000"/>
          <w:sz w:val="28"/>
          <w:szCs w:val="28"/>
        </w:rPr>
        <w:t xml:space="preserve">Цель: </w:t>
      </w:r>
      <w:r w:rsidRPr="00064132">
        <w:rPr>
          <w:i/>
          <w:color w:val="000000"/>
          <w:sz w:val="28"/>
          <w:szCs w:val="28"/>
        </w:rPr>
        <w:t>введение понятие прямоугольной системы координат в пространстве; знакомство с координатно-векторным методом  решения задач.</w:t>
      </w:r>
    </w:p>
    <w:p w:rsidR="00F123A1" w:rsidRPr="00064132" w:rsidRDefault="00F123A1" w:rsidP="00F123A1">
      <w:pPr>
        <w:shd w:val="clear" w:color="auto" w:fill="FFFFFF"/>
        <w:ind w:right="-36"/>
        <w:jc w:val="both"/>
        <w:rPr>
          <w:sz w:val="28"/>
          <w:szCs w:val="28"/>
        </w:rPr>
      </w:pPr>
      <w:r w:rsidRPr="00064132">
        <w:rPr>
          <w:b/>
          <w:bCs/>
          <w:color w:val="3E3E3E"/>
          <w:sz w:val="28"/>
          <w:szCs w:val="28"/>
        </w:rPr>
        <w:t xml:space="preserve">Цели: </w:t>
      </w:r>
      <w:r w:rsidRPr="00064132">
        <w:rPr>
          <w:color w:val="000000"/>
          <w:sz w:val="28"/>
          <w:szCs w:val="28"/>
        </w:rPr>
        <w:t>сформировать у учащихся умения применять координатный и векторный методы к решению задач на нахождение длин отрезков и углов между прямыми и векторами в пространстве. В ходе изучения темы целесообразно использовать анало</w:t>
      </w:r>
      <w:r w:rsidRPr="00064132">
        <w:rPr>
          <w:color w:val="000000"/>
          <w:sz w:val="28"/>
          <w:szCs w:val="28"/>
        </w:rPr>
        <w:softHyphen/>
        <w:t>гию между рассматриваемыми понятиями на плоскости и в пространстве. Это поможет учащимся более глубоко и осоз</w:t>
      </w:r>
      <w:r w:rsidRPr="00064132">
        <w:rPr>
          <w:color w:val="000000"/>
          <w:sz w:val="28"/>
          <w:szCs w:val="28"/>
        </w:rPr>
        <w:softHyphen/>
        <w:t>нанно усвоить изучаемый материал, уяснить содержание и место векторного и координатного методов в курсе геомет</w:t>
      </w:r>
      <w:r w:rsidRPr="00064132">
        <w:rPr>
          <w:color w:val="000000"/>
          <w:sz w:val="28"/>
          <w:szCs w:val="28"/>
        </w:rPr>
        <w:softHyphen/>
        <w:t>рии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t xml:space="preserve">О с н о в н а я   ц е </w:t>
      </w:r>
      <w:proofErr w:type="gramStart"/>
      <w:r w:rsidRPr="00064132">
        <w:rPr>
          <w:sz w:val="28"/>
          <w:szCs w:val="28"/>
        </w:rPr>
        <w:t>л ь</w:t>
      </w:r>
      <w:proofErr w:type="gramEnd"/>
      <w:r w:rsidRPr="00064132">
        <w:rPr>
          <w:sz w:val="28"/>
          <w:szCs w:val="28"/>
        </w:rPr>
        <w:t xml:space="preserve"> – обобщить и систематизировать представления учащихся о декартовых координатах и векторах, познакомить с полярными и сферическими координатами.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t>Изучение координат и векторов в пространстве, с одной стороны, во многом повторяет изучение соответствующих тем планиметрии, а с другой стороны, дает алгебраический метод решения стереометрических задач.</w:t>
      </w:r>
    </w:p>
    <w:p w:rsidR="00F123A1" w:rsidRPr="00064132" w:rsidRDefault="00F123A1" w:rsidP="00F123A1">
      <w:pPr>
        <w:rPr>
          <w:b/>
          <w:bCs/>
          <w:sz w:val="28"/>
          <w:szCs w:val="28"/>
        </w:rPr>
      </w:pPr>
      <w:r w:rsidRPr="00064132">
        <w:rPr>
          <w:b/>
          <w:bCs/>
          <w:sz w:val="28"/>
          <w:szCs w:val="28"/>
        </w:rPr>
        <w:t>2.Цилиндр, конус, шар (</w:t>
      </w:r>
      <w:r>
        <w:rPr>
          <w:b/>
          <w:bCs/>
          <w:sz w:val="28"/>
          <w:szCs w:val="28"/>
        </w:rPr>
        <w:t>17</w:t>
      </w:r>
      <w:r w:rsidRPr="00064132">
        <w:rPr>
          <w:b/>
          <w:bCs/>
          <w:sz w:val="28"/>
          <w:szCs w:val="28"/>
        </w:rPr>
        <w:t xml:space="preserve"> ч)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t xml:space="preserve">Основные элементы сферы и шара. Взаимное расположение сферы и плоскости. Многогранники, вписанные в сферу. Многогранники, описанные около сферы. Цилиндр и конус. Фигуры вращения. 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b/>
          <w:sz w:val="28"/>
          <w:szCs w:val="28"/>
        </w:rPr>
        <w:t xml:space="preserve">Цель: </w:t>
      </w:r>
      <w:r w:rsidRPr="00064132">
        <w:rPr>
          <w:i/>
          <w:sz w:val="28"/>
          <w:szCs w:val="28"/>
        </w:rPr>
        <w:t>выработка у учащихся систематических сведений об основных видах тел вращения.</w:t>
      </w:r>
    </w:p>
    <w:p w:rsidR="00F123A1" w:rsidRPr="00064132" w:rsidRDefault="00F123A1" w:rsidP="00F123A1">
      <w:pPr>
        <w:shd w:val="clear" w:color="auto" w:fill="FFFFFF"/>
        <w:ind w:right="-36"/>
        <w:jc w:val="both"/>
        <w:rPr>
          <w:bCs/>
          <w:sz w:val="28"/>
          <w:szCs w:val="28"/>
        </w:rPr>
      </w:pPr>
      <w:r w:rsidRPr="00064132">
        <w:rPr>
          <w:b/>
          <w:bCs/>
          <w:sz w:val="28"/>
          <w:szCs w:val="28"/>
        </w:rPr>
        <w:t>Цели:</w:t>
      </w:r>
      <w:r w:rsidRPr="00064132">
        <w:rPr>
          <w:bCs/>
          <w:sz w:val="28"/>
          <w:szCs w:val="28"/>
        </w:rPr>
        <w:t xml:space="preserve"> дать учащимся систематические сведения об основных видах тел вращения. </w:t>
      </w:r>
      <w:proofErr w:type="gramStart"/>
      <w:r w:rsidRPr="00064132">
        <w:rPr>
          <w:bCs/>
          <w:sz w:val="28"/>
          <w:szCs w:val="28"/>
        </w:rPr>
        <w:t>Изучение круглых тел (цилиндра, конуса, шара) завершает изучение системы основных пространственных геометриче</w:t>
      </w:r>
      <w:r w:rsidRPr="00064132">
        <w:rPr>
          <w:bCs/>
          <w:sz w:val="28"/>
          <w:szCs w:val="28"/>
        </w:rPr>
        <w:softHyphen/>
        <w:t>ских тел. В ходе знакомства с теоретическим материалом темы зна</w:t>
      </w:r>
      <w:r w:rsidRPr="00064132">
        <w:rPr>
          <w:bCs/>
          <w:sz w:val="28"/>
          <w:szCs w:val="28"/>
        </w:rPr>
        <w:softHyphen/>
        <w:t>чительно развиваются пространственные представления уча</w:t>
      </w:r>
      <w:r w:rsidRPr="00064132">
        <w:rPr>
          <w:bCs/>
          <w:sz w:val="28"/>
          <w:szCs w:val="28"/>
        </w:rPr>
        <w:softHyphen/>
        <w:t>щихся: круглые тела рассматривать на примере конкретных геометрических тел, изучать взаимное расположение круг</w:t>
      </w:r>
      <w:r w:rsidRPr="00064132">
        <w:rPr>
          <w:bCs/>
          <w:sz w:val="28"/>
          <w:szCs w:val="28"/>
        </w:rPr>
        <w:softHyphen/>
        <w:t>лых тел и плоскостей (касательные и секущие плоскости), ознакомить с понятиями описанных и вписанных призм и пирамид.</w:t>
      </w:r>
      <w:proofErr w:type="gramEnd"/>
      <w:r w:rsidRPr="00064132">
        <w:rPr>
          <w:bCs/>
          <w:sz w:val="28"/>
          <w:szCs w:val="28"/>
        </w:rPr>
        <w:t xml:space="preserve"> Решать большое количество задач, что позволяет про</w:t>
      </w:r>
      <w:r w:rsidRPr="00064132">
        <w:rPr>
          <w:bCs/>
          <w:sz w:val="28"/>
          <w:szCs w:val="28"/>
        </w:rPr>
        <w:softHyphen/>
        <w:t>должить работу по  формированию логических и графических умений.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t xml:space="preserve">О с н о в н а я   ц е </w:t>
      </w:r>
      <w:proofErr w:type="gramStart"/>
      <w:r w:rsidRPr="00064132">
        <w:rPr>
          <w:sz w:val="28"/>
          <w:szCs w:val="28"/>
        </w:rPr>
        <w:t>л ь</w:t>
      </w:r>
      <w:proofErr w:type="gramEnd"/>
      <w:r w:rsidRPr="00064132">
        <w:rPr>
          <w:sz w:val="28"/>
          <w:szCs w:val="28"/>
        </w:rPr>
        <w:t xml:space="preserve"> – сформировать представления учащихся о круглых телах, изучить случаи их взаимного расположения, научить изображать вписанные и описанные фигуры.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lastRenderedPageBreak/>
        <w:t>В данной теме обобщаются сведения из планиметрии об окружности и круге, о взаимном расположении прямой и окружности,  о вписанных и описанных окружностях. Здесь учащиеся знакомятся с основными фигурами вращения, выясняют их свойства, учатся их изображать и решать задачи на фигуры вращения. Формированию более глубоких представлений учащихся могут служить задачи на комбинации многогранников и фигур вращения.</w:t>
      </w:r>
    </w:p>
    <w:p w:rsidR="00F123A1" w:rsidRPr="00064132" w:rsidRDefault="00F123A1" w:rsidP="00F123A1">
      <w:pPr>
        <w:jc w:val="both"/>
        <w:rPr>
          <w:b/>
          <w:bCs/>
          <w:sz w:val="28"/>
          <w:szCs w:val="28"/>
        </w:rPr>
      </w:pPr>
      <w:r w:rsidRPr="00064132">
        <w:rPr>
          <w:b/>
          <w:bCs/>
          <w:sz w:val="28"/>
          <w:szCs w:val="28"/>
        </w:rPr>
        <w:t>3. Объем и площадь поверхности (</w:t>
      </w:r>
      <w:r>
        <w:rPr>
          <w:b/>
          <w:bCs/>
          <w:sz w:val="28"/>
          <w:szCs w:val="28"/>
        </w:rPr>
        <w:t>22</w:t>
      </w:r>
      <w:r w:rsidRPr="00064132">
        <w:rPr>
          <w:b/>
          <w:bCs/>
          <w:sz w:val="28"/>
          <w:szCs w:val="28"/>
        </w:rPr>
        <w:t xml:space="preserve"> ч).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t>Понятие объема и его свойства. Объем цилиндра, прямоугольного параллелепипеда и призмы. Принцип Кавальери. Объем пирамиды. Объем конуса и усеченного  конуса. Объем шара и его частей. Площадь поверхности многогранника, цилиндра, конуса, усеченного конуса. Площадь поверхности шара и его частей.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b/>
          <w:sz w:val="28"/>
          <w:szCs w:val="28"/>
        </w:rPr>
        <w:t xml:space="preserve">Цель: </w:t>
      </w:r>
      <w:r w:rsidRPr="00064132">
        <w:rPr>
          <w:i/>
          <w:sz w:val="28"/>
          <w:szCs w:val="28"/>
        </w:rPr>
        <w:t>систематизация  изучения многогранников и тел вращения в ходе решения задач на вычисление их объемов.</w:t>
      </w:r>
    </w:p>
    <w:p w:rsidR="00F123A1" w:rsidRPr="00064132" w:rsidRDefault="00F123A1" w:rsidP="00F123A1">
      <w:pPr>
        <w:shd w:val="clear" w:color="auto" w:fill="FFFFFF"/>
        <w:jc w:val="both"/>
        <w:rPr>
          <w:sz w:val="28"/>
          <w:szCs w:val="28"/>
        </w:rPr>
      </w:pPr>
      <w:r w:rsidRPr="00064132">
        <w:rPr>
          <w:b/>
          <w:bCs/>
          <w:color w:val="3E3E3E"/>
          <w:spacing w:val="-2"/>
          <w:sz w:val="28"/>
          <w:szCs w:val="28"/>
        </w:rPr>
        <w:t>Цели:</w:t>
      </w:r>
      <w:r w:rsidRPr="00064132">
        <w:rPr>
          <w:color w:val="000000"/>
          <w:sz w:val="28"/>
          <w:szCs w:val="28"/>
        </w:rPr>
        <w:t xml:space="preserve"> продолжить систематическое изу</w:t>
      </w:r>
      <w:r w:rsidRPr="00064132">
        <w:rPr>
          <w:color w:val="000000"/>
          <w:sz w:val="28"/>
          <w:szCs w:val="28"/>
        </w:rPr>
        <w:softHyphen/>
        <w:t>чение многогранников и тел вращения в ходе решения задач на вычисление их объемов.</w:t>
      </w:r>
    </w:p>
    <w:p w:rsidR="00F123A1" w:rsidRPr="00064132" w:rsidRDefault="00F123A1" w:rsidP="00F123A1">
      <w:pPr>
        <w:shd w:val="clear" w:color="auto" w:fill="FFFFFF"/>
        <w:jc w:val="both"/>
        <w:rPr>
          <w:sz w:val="28"/>
          <w:szCs w:val="28"/>
        </w:rPr>
      </w:pPr>
      <w:r w:rsidRPr="00064132">
        <w:rPr>
          <w:color w:val="000000"/>
          <w:sz w:val="28"/>
          <w:szCs w:val="28"/>
        </w:rPr>
        <w:t xml:space="preserve"> Понятие объема вводить по анало</w:t>
      </w:r>
      <w:r w:rsidRPr="00064132">
        <w:rPr>
          <w:color w:val="000000"/>
          <w:sz w:val="28"/>
          <w:szCs w:val="28"/>
        </w:rPr>
        <w:softHyphen/>
        <w:t>гии с понятием площади плоской фигуры и формулировать основные свойства объемов.</w:t>
      </w:r>
    </w:p>
    <w:p w:rsidR="00F123A1" w:rsidRPr="00064132" w:rsidRDefault="00F123A1" w:rsidP="00F123A1">
      <w:pPr>
        <w:shd w:val="clear" w:color="auto" w:fill="FFFFFF"/>
        <w:jc w:val="both"/>
        <w:rPr>
          <w:sz w:val="28"/>
          <w:szCs w:val="28"/>
        </w:rPr>
      </w:pPr>
      <w:r w:rsidRPr="00064132">
        <w:rPr>
          <w:color w:val="000000"/>
          <w:sz w:val="28"/>
          <w:szCs w:val="28"/>
        </w:rPr>
        <w:t>Существование и единственность объема тела в школьном курсе математики приходится принимать без доказательства,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color w:val="000000"/>
          <w:sz w:val="28"/>
          <w:szCs w:val="28"/>
        </w:rPr>
        <w:t>так как вопрос об объемах принадлежит, по существу, к труд</w:t>
      </w:r>
      <w:r w:rsidRPr="00064132">
        <w:rPr>
          <w:color w:val="000000"/>
          <w:sz w:val="28"/>
          <w:szCs w:val="28"/>
        </w:rPr>
        <w:softHyphen/>
        <w:t>ным разделам высшей математики. Поэтому нужные результа</w:t>
      </w:r>
      <w:r w:rsidRPr="00064132">
        <w:rPr>
          <w:color w:val="000000"/>
          <w:sz w:val="28"/>
          <w:szCs w:val="28"/>
        </w:rPr>
        <w:softHyphen/>
        <w:t>ты устанавливать, руководствуясь больше наглядными со</w:t>
      </w:r>
      <w:r w:rsidRPr="00064132">
        <w:rPr>
          <w:color w:val="000000"/>
          <w:sz w:val="28"/>
          <w:szCs w:val="28"/>
        </w:rPr>
        <w:softHyphen/>
        <w:t>ображениями. Учебный материал главы в основном должен усвоиться в процессе решения задач.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t xml:space="preserve">О с н о в н а я   ц е </w:t>
      </w:r>
      <w:proofErr w:type="gramStart"/>
      <w:r w:rsidRPr="00064132">
        <w:rPr>
          <w:sz w:val="28"/>
          <w:szCs w:val="28"/>
        </w:rPr>
        <w:t>л ь</w:t>
      </w:r>
      <w:proofErr w:type="gramEnd"/>
      <w:r w:rsidRPr="00064132">
        <w:rPr>
          <w:sz w:val="28"/>
          <w:szCs w:val="28"/>
        </w:rPr>
        <w:t xml:space="preserve"> – сформировать представления учащихся о понятиях объема и площади поверхности, вывести формулы объемов и площадей поверхностей основных пространственных фигур, научить решать задачи на нахождение объемов и площадей поверхностей.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t xml:space="preserve">Изучение объемов обобщает и систематизирует материал планиметрии о площадях плоских фигур. При выводе формул объемов используется принцип Кавальери. Это позволяет чисто геометрическими методами, без использования интеграла или предельного перехода, найти объемы основных пространственных фигур, включая объем шара и его частей. </w:t>
      </w:r>
    </w:p>
    <w:p w:rsidR="00F123A1" w:rsidRPr="00064132" w:rsidRDefault="00F123A1" w:rsidP="00F123A1">
      <w:pPr>
        <w:jc w:val="both"/>
        <w:rPr>
          <w:sz w:val="28"/>
          <w:szCs w:val="28"/>
        </w:rPr>
      </w:pPr>
      <w:r w:rsidRPr="00064132">
        <w:rPr>
          <w:sz w:val="28"/>
          <w:szCs w:val="28"/>
        </w:rPr>
        <w:t>Практическая направленность этой темы определяется большим количеством разнообразных задач на вычисление объемов и площадей поверхностей.</w:t>
      </w:r>
    </w:p>
    <w:p w:rsidR="00F123A1" w:rsidRPr="00064132" w:rsidRDefault="00F123A1" w:rsidP="00F123A1">
      <w:pPr>
        <w:shd w:val="clear" w:color="auto" w:fill="FFFFFF"/>
        <w:jc w:val="both"/>
        <w:rPr>
          <w:b/>
          <w:spacing w:val="-2"/>
          <w:sz w:val="28"/>
          <w:szCs w:val="28"/>
        </w:rPr>
      </w:pPr>
      <w:r w:rsidRPr="00064132">
        <w:rPr>
          <w:b/>
          <w:spacing w:val="-2"/>
          <w:sz w:val="28"/>
          <w:szCs w:val="28"/>
        </w:rPr>
        <w:t>Повторение (</w:t>
      </w:r>
      <w:r>
        <w:rPr>
          <w:b/>
          <w:spacing w:val="-2"/>
          <w:sz w:val="28"/>
          <w:szCs w:val="28"/>
        </w:rPr>
        <w:t>14</w:t>
      </w:r>
      <w:r w:rsidRPr="00064132">
        <w:rPr>
          <w:b/>
          <w:spacing w:val="-2"/>
          <w:sz w:val="28"/>
          <w:szCs w:val="28"/>
        </w:rPr>
        <w:t xml:space="preserve"> ч.)</w:t>
      </w:r>
    </w:p>
    <w:p w:rsidR="00F123A1" w:rsidRPr="00064132" w:rsidRDefault="00F123A1" w:rsidP="00F123A1">
      <w:pPr>
        <w:shd w:val="clear" w:color="auto" w:fill="FFFFFF"/>
        <w:jc w:val="both"/>
        <w:rPr>
          <w:sz w:val="28"/>
          <w:szCs w:val="28"/>
        </w:rPr>
      </w:pPr>
      <w:r w:rsidRPr="00064132">
        <w:rPr>
          <w:b/>
          <w:sz w:val="28"/>
          <w:szCs w:val="28"/>
        </w:rPr>
        <w:t xml:space="preserve">Цель: </w:t>
      </w:r>
      <w:r w:rsidRPr="00064132">
        <w:rPr>
          <w:i/>
          <w:sz w:val="28"/>
          <w:szCs w:val="28"/>
        </w:rPr>
        <w:t>повторение и систематизация материала 11 класса.</w:t>
      </w:r>
    </w:p>
    <w:p w:rsidR="00F123A1" w:rsidRPr="00064132" w:rsidRDefault="00F123A1" w:rsidP="00F123A1">
      <w:pPr>
        <w:shd w:val="clear" w:color="auto" w:fill="FFFFFF"/>
        <w:jc w:val="both"/>
        <w:rPr>
          <w:b/>
          <w:spacing w:val="-2"/>
          <w:sz w:val="28"/>
          <w:szCs w:val="28"/>
        </w:rPr>
      </w:pPr>
      <w:r w:rsidRPr="00064132">
        <w:rPr>
          <w:b/>
          <w:spacing w:val="-2"/>
          <w:sz w:val="28"/>
          <w:szCs w:val="28"/>
        </w:rPr>
        <w:t xml:space="preserve">Цели: </w:t>
      </w:r>
      <w:r w:rsidRPr="00064132">
        <w:rPr>
          <w:spacing w:val="-2"/>
          <w:sz w:val="28"/>
          <w:szCs w:val="28"/>
        </w:rPr>
        <w:t>повторить и обобщить знания и умения, учащихся через решение задач по следующим темам:</w:t>
      </w:r>
      <w:r w:rsidRPr="00064132">
        <w:rPr>
          <w:spacing w:val="-1"/>
          <w:sz w:val="28"/>
          <w:szCs w:val="28"/>
        </w:rPr>
        <w:t xml:space="preserve"> метод координат в пространстве; многогранники;</w:t>
      </w:r>
      <w:r w:rsidRPr="00064132">
        <w:rPr>
          <w:spacing w:val="-2"/>
          <w:sz w:val="28"/>
          <w:szCs w:val="28"/>
        </w:rPr>
        <w:t xml:space="preserve"> тела вращения</w:t>
      </w:r>
      <w:r w:rsidRPr="00064132">
        <w:rPr>
          <w:spacing w:val="-1"/>
          <w:sz w:val="28"/>
          <w:szCs w:val="28"/>
        </w:rPr>
        <w:t xml:space="preserve">; </w:t>
      </w:r>
      <w:r w:rsidRPr="00064132">
        <w:rPr>
          <w:spacing w:val="-2"/>
          <w:sz w:val="28"/>
          <w:szCs w:val="28"/>
        </w:rPr>
        <w:t>объёмы многогранников и тел вращения</w:t>
      </w:r>
    </w:p>
    <w:p w:rsidR="00F123A1" w:rsidRPr="00064132" w:rsidRDefault="00F123A1" w:rsidP="00F123A1">
      <w:pPr>
        <w:pStyle w:val="a5"/>
        <w:widowControl w:val="0"/>
        <w:ind w:firstLine="0"/>
        <w:jc w:val="center"/>
        <w:rPr>
          <w:b/>
          <w:sz w:val="28"/>
          <w:szCs w:val="28"/>
        </w:rPr>
      </w:pPr>
    </w:p>
    <w:p w:rsidR="00F123A1" w:rsidRPr="00064132" w:rsidRDefault="00F123A1" w:rsidP="00F123A1">
      <w:pPr>
        <w:pStyle w:val="a5"/>
        <w:widowControl w:val="0"/>
        <w:ind w:firstLine="0"/>
        <w:jc w:val="center"/>
        <w:rPr>
          <w:b/>
          <w:sz w:val="28"/>
          <w:szCs w:val="28"/>
        </w:rPr>
      </w:pPr>
    </w:p>
    <w:p w:rsidR="00F123A1" w:rsidRPr="00064132" w:rsidRDefault="00F123A1" w:rsidP="00F123A1">
      <w:pPr>
        <w:pStyle w:val="a5"/>
        <w:widowControl w:val="0"/>
        <w:ind w:firstLine="0"/>
        <w:jc w:val="center"/>
        <w:rPr>
          <w:b/>
          <w:sz w:val="28"/>
          <w:szCs w:val="28"/>
        </w:rPr>
      </w:pPr>
    </w:p>
    <w:p w:rsidR="005F7E75" w:rsidRDefault="00F123A1">
      <w:pPr>
        <w:rPr>
          <w:b/>
        </w:rPr>
      </w:pPr>
      <w:r w:rsidRPr="00F123A1">
        <w:rPr>
          <w:b/>
        </w:rPr>
        <w:t xml:space="preserve"> Раздел 7. Календарно-тематическое планирование</w:t>
      </w:r>
    </w:p>
    <w:p w:rsidR="00303AF6" w:rsidRPr="00064132" w:rsidRDefault="00303AF6" w:rsidP="00303AF6">
      <w:pPr>
        <w:pStyle w:val="a5"/>
        <w:widowControl w:val="0"/>
        <w:ind w:firstLine="0"/>
        <w:jc w:val="center"/>
        <w:rPr>
          <w:b/>
          <w:sz w:val="28"/>
          <w:szCs w:val="28"/>
        </w:rPr>
      </w:pPr>
      <w:r w:rsidRPr="00064132">
        <w:rPr>
          <w:b/>
          <w:sz w:val="28"/>
          <w:szCs w:val="28"/>
        </w:rPr>
        <w:t>Планирование учебного материала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6405"/>
        <w:gridCol w:w="2389"/>
      </w:tblGrid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>№ параграфа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>Содержание материала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03AF6" w:rsidRPr="00064132" w:rsidTr="00EB0A3B">
        <w:tc>
          <w:tcPr>
            <w:tcW w:w="10364" w:type="dxa"/>
            <w:gridSpan w:val="3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1.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303AF6" w:rsidRPr="00064132" w:rsidTr="00EB0A3B">
        <w:tc>
          <w:tcPr>
            <w:tcW w:w="10364" w:type="dxa"/>
            <w:gridSpan w:val="3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>Глава 5. Метод координат в пространстве-1 5 часов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1.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Координаты точки и координаты вектора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6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2.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Скалярное произведение векторов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7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Контрольная работа №5.1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1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Зачёт №5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1</w:t>
            </w:r>
          </w:p>
        </w:tc>
      </w:tr>
      <w:tr w:rsidR="00303AF6" w:rsidRPr="00064132" w:rsidTr="00EB0A3B">
        <w:tc>
          <w:tcPr>
            <w:tcW w:w="10364" w:type="dxa"/>
            <w:gridSpan w:val="3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6. Цилиндр. Конус. Шар- 17</w:t>
            </w:r>
            <w:r w:rsidRPr="00064132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1.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Цилиндр</w:t>
            </w:r>
          </w:p>
        </w:tc>
        <w:tc>
          <w:tcPr>
            <w:tcW w:w="2389" w:type="dxa"/>
          </w:tcPr>
          <w:p w:rsidR="00303AF6" w:rsidRPr="00064132" w:rsidRDefault="00D338AC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2.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Конус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4.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3.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Сфера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7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Контрольная работа №6.1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1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303AF6" w:rsidRPr="00064132" w:rsidTr="00EB0A3B">
        <w:tc>
          <w:tcPr>
            <w:tcW w:w="10364" w:type="dxa"/>
            <w:gridSpan w:val="3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>Глава 7. Объёмы тел-</w:t>
            </w:r>
            <w:r>
              <w:rPr>
                <w:b/>
                <w:sz w:val="28"/>
                <w:szCs w:val="28"/>
              </w:rPr>
              <w:t>22</w:t>
            </w:r>
            <w:r w:rsidRPr="00064132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1.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прямоугольного параллелепипеда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3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2.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прямой призмы и цилиндра</w:t>
            </w:r>
          </w:p>
        </w:tc>
        <w:tc>
          <w:tcPr>
            <w:tcW w:w="2389" w:type="dxa"/>
          </w:tcPr>
          <w:p w:rsidR="00303AF6" w:rsidRPr="00064132" w:rsidRDefault="00D338AC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3.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наклонной призмы, пирамиды и конуса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4.</w:t>
            </w: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шара и площадь сферы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5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2389" w:type="dxa"/>
          </w:tcPr>
          <w:p w:rsidR="00303AF6" w:rsidRPr="00064132" w:rsidRDefault="00D338AC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Контрольная работа №7.1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303AF6" w:rsidRPr="00064132" w:rsidTr="00EB0A3B">
        <w:tc>
          <w:tcPr>
            <w:tcW w:w="10364" w:type="dxa"/>
            <w:gridSpan w:val="3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 xml:space="preserve">Заключительное повторение – </w:t>
            </w:r>
            <w:r>
              <w:rPr>
                <w:b/>
                <w:sz w:val="28"/>
                <w:szCs w:val="28"/>
              </w:rPr>
              <w:t xml:space="preserve">14 </w:t>
            </w:r>
            <w:r w:rsidRPr="00064132">
              <w:rPr>
                <w:b/>
                <w:sz w:val="28"/>
                <w:szCs w:val="28"/>
              </w:rPr>
              <w:t>часов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Повторение. Решение задач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1</w:t>
            </w:r>
            <w:r w:rsidR="00D338AC">
              <w:rPr>
                <w:sz w:val="28"/>
                <w:szCs w:val="28"/>
              </w:rPr>
              <w:t>2</w:t>
            </w:r>
          </w:p>
        </w:tc>
      </w:tr>
      <w:tr w:rsidR="00303AF6" w:rsidRPr="00064132" w:rsidTr="00EB0A3B">
        <w:tc>
          <w:tcPr>
            <w:tcW w:w="1570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389" w:type="dxa"/>
          </w:tcPr>
          <w:p w:rsidR="00303AF6" w:rsidRPr="00064132" w:rsidRDefault="00303AF6" w:rsidP="00EB0A3B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2</w:t>
            </w:r>
          </w:p>
        </w:tc>
      </w:tr>
    </w:tbl>
    <w:p w:rsidR="00303AF6" w:rsidRPr="00064132" w:rsidRDefault="00303AF6" w:rsidP="00303AF6">
      <w:pPr>
        <w:pStyle w:val="a5"/>
        <w:widowControl w:val="0"/>
        <w:ind w:firstLine="0"/>
        <w:jc w:val="center"/>
        <w:rPr>
          <w:sz w:val="28"/>
          <w:szCs w:val="28"/>
        </w:rPr>
      </w:pPr>
    </w:p>
    <w:p w:rsidR="00303AF6" w:rsidRPr="00064132" w:rsidRDefault="00303AF6" w:rsidP="00303AF6">
      <w:pPr>
        <w:pStyle w:val="a5"/>
        <w:widowControl w:val="0"/>
        <w:ind w:firstLine="0"/>
        <w:jc w:val="center"/>
        <w:rPr>
          <w:sz w:val="28"/>
          <w:szCs w:val="28"/>
        </w:rPr>
      </w:pPr>
    </w:p>
    <w:p w:rsidR="00D338AC" w:rsidRDefault="00D338AC" w:rsidP="00303AF6">
      <w:pPr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6405"/>
        <w:gridCol w:w="1641"/>
        <w:gridCol w:w="1875"/>
        <w:gridCol w:w="2643"/>
      </w:tblGrid>
      <w:tr w:rsidR="00D338AC" w:rsidRPr="00064132" w:rsidTr="001E4F5F">
        <w:trPr>
          <w:trHeight w:val="402"/>
        </w:trPr>
        <w:tc>
          <w:tcPr>
            <w:tcW w:w="1570" w:type="dxa"/>
            <w:vMerge w:val="restart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6405" w:type="dxa"/>
            <w:vMerge w:val="restart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>Содержание материала</w:t>
            </w:r>
          </w:p>
        </w:tc>
        <w:tc>
          <w:tcPr>
            <w:tcW w:w="3516" w:type="dxa"/>
            <w:gridSpan w:val="2"/>
          </w:tcPr>
          <w:p w:rsidR="00D338AC" w:rsidRPr="00064132" w:rsidRDefault="00D338AC" w:rsidP="00E23987">
            <w:pPr>
              <w:pStyle w:val="a5"/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643" w:type="dxa"/>
            <w:vMerge w:val="restart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Примечание </w:t>
            </w:r>
          </w:p>
        </w:tc>
      </w:tr>
      <w:tr w:rsidR="00D338AC" w:rsidRPr="00064132" w:rsidTr="001E4F5F">
        <w:trPr>
          <w:trHeight w:val="234"/>
        </w:trPr>
        <w:tc>
          <w:tcPr>
            <w:tcW w:w="1570" w:type="dxa"/>
            <w:vMerge/>
          </w:tcPr>
          <w:p w:rsidR="00D338AC" w:rsidRDefault="00D338AC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05" w:type="dxa"/>
            <w:vMerge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41" w:type="dxa"/>
          </w:tcPr>
          <w:p w:rsidR="00D338AC" w:rsidRDefault="00D338AC" w:rsidP="00E23987">
            <w:pPr>
              <w:pStyle w:val="a5"/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предпол</w:t>
            </w:r>
            <w:proofErr w:type="spellEnd"/>
          </w:p>
        </w:tc>
        <w:tc>
          <w:tcPr>
            <w:tcW w:w="1875" w:type="dxa"/>
          </w:tcPr>
          <w:p w:rsidR="00D338AC" w:rsidRDefault="00D338AC" w:rsidP="00E23987">
            <w:pPr>
              <w:pStyle w:val="a5"/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фактическая</w:t>
            </w:r>
          </w:p>
        </w:tc>
        <w:tc>
          <w:tcPr>
            <w:tcW w:w="2643" w:type="dxa"/>
            <w:vMerge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D338AC" w:rsidRPr="00064132" w:rsidTr="001E4F5F">
        <w:tc>
          <w:tcPr>
            <w:tcW w:w="9616" w:type="dxa"/>
            <w:gridSpan w:val="3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>Г</w:t>
            </w:r>
            <w:r>
              <w:rPr>
                <w:b/>
                <w:sz w:val="28"/>
                <w:szCs w:val="28"/>
              </w:rPr>
              <w:t>лава 4. Векторы в пространств</w:t>
            </w:r>
            <w:proofErr w:type="gramStart"/>
            <w:r>
              <w:rPr>
                <w:b/>
                <w:sz w:val="28"/>
                <w:szCs w:val="28"/>
              </w:rPr>
              <w:t>е-</w:t>
            </w:r>
            <w:proofErr w:type="gramEnd"/>
            <w:r w:rsidRPr="00064132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D338AC" w:rsidRPr="00064132" w:rsidTr="001E4F5F">
        <w:tc>
          <w:tcPr>
            <w:tcW w:w="1570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1.</w:t>
            </w:r>
          </w:p>
        </w:tc>
        <w:tc>
          <w:tcPr>
            <w:tcW w:w="6405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Понятие вектора в пространстве</w:t>
            </w: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c>
          <w:tcPr>
            <w:tcW w:w="1570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c>
          <w:tcPr>
            <w:tcW w:w="9616" w:type="dxa"/>
            <w:gridSpan w:val="3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>Глава 5. Метод координат в пространстве-1 5 часов</w:t>
            </w: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D338AC" w:rsidRPr="00064132" w:rsidTr="001E4F5F">
        <w:tc>
          <w:tcPr>
            <w:tcW w:w="1570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1.</w:t>
            </w:r>
          </w:p>
        </w:tc>
        <w:tc>
          <w:tcPr>
            <w:tcW w:w="6405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Прямоугольная система координат в пространстве</w:t>
            </w: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rPr>
          <w:trHeight w:val="184"/>
        </w:trPr>
        <w:tc>
          <w:tcPr>
            <w:tcW w:w="1570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05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Координаты вектора</w:t>
            </w: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rPr>
          <w:trHeight w:val="167"/>
        </w:trPr>
        <w:tc>
          <w:tcPr>
            <w:tcW w:w="1570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405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Координаты вектора</w:t>
            </w: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rPr>
          <w:trHeight w:val="121"/>
        </w:trPr>
        <w:tc>
          <w:tcPr>
            <w:tcW w:w="1570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405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между координатами вектора и координатами точки</w:t>
            </w: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rPr>
          <w:trHeight w:val="184"/>
        </w:trPr>
        <w:tc>
          <w:tcPr>
            <w:tcW w:w="1570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405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Простейшие задачи в координаты</w:t>
            </w: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84"/>
        </w:trPr>
        <w:tc>
          <w:tcPr>
            <w:tcW w:w="1570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40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№1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67"/>
        </w:trPr>
        <w:tc>
          <w:tcPr>
            <w:tcW w:w="1570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40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Угол между векторами.   Скалярное произведение векторов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21"/>
        </w:trPr>
        <w:tc>
          <w:tcPr>
            <w:tcW w:w="1570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40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 между векторами.   Скалярное произведение векторов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84"/>
        </w:trPr>
        <w:tc>
          <w:tcPr>
            <w:tcW w:w="1570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40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Вычисление углов между прямыми и плоскостями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84"/>
        </w:trPr>
        <w:tc>
          <w:tcPr>
            <w:tcW w:w="1570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40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задач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67"/>
        </w:trPr>
        <w:tc>
          <w:tcPr>
            <w:tcW w:w="1570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40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задач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21"/>
        </w:trPr>
        <w:tc>
          <w:tcPr>
            <w:tcW w:w="1570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40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Движение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84"/>
        </w:trPr>
        <w:tc>
          <w:tcPr>
            <w:tcW w:w="1570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40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задач по теме Движение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21"/>
        </w:trPr>
        <w:tc>
          <w:tcPr>
            <w:tcW w:w="1570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40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задач на повторение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c>
          <w:tcPr>
            <w:tcW w:w="1570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6405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№2</w:t>
            </w: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c>
          <w:tcPr>
            <w:tcW w:w="1570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c>
          <w:tcPr>
            <w:tcW w:w="9616" w:type="dxa"/>
            <w:gridSpan w:val="3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6. Цилиндр. Конус. Шар- 17</w:t>
            </w:r>
            <w:r w:rsidRPr="00064132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D338AC" w:rsidRPr="00064132" w:rsidTr="001E4F5F">
        <w:trPr>
          <w:trHeight w:val="368"/>
        </w:trPr>
        <w:tc>
          <w:tcPr>
            <w:tcW w:w="1570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405" w:type="dxa"/>
          </w:tcPr>
          <w:p w:rsidR="001E4F5F" w:rsidRPr="00064132" w:rsidRDefault="00D338AC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Цилиндр</w:t>
            </w: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50"/>
        </w:trPr>
        <w:tc>
          <w:tcPr>
            <w:tcW w:w="1570" w:type="dxa"/>
          </w:tcPr>
          <w:p w:rsidR="001E4F5F" w:rsidRPr="00064132" w:rsidRDefault="001E4F5F" w:rsidP="001E4F5F">
            <w:pPr>
              <w:pStyle w:val="a5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405" w:type="dxa"/>
          </w:tcPr>
          <w:p w:rsidR="001E4F5F" w:rsidRPr="00064132" w:rsidRDefault="001E4F5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задач по теме Цилиндр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55"/>
        </w:trPr>
        <w:tc>
          <w:tcPr>
            <w:tcW w:w="1570" w:type="dxa"/>
          </w:tcPr>
          <w:p w:rsidR="001E4F5F" w:rsidRPr="00064132" w:rsidRDefault="001E4F5F" w:rsidP="001E4F5F">
            <w:pPr>
              <w:pStyle w:val="a5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405" w:type="dxa"/>
          </w:tcPr>
          <w:p w:rsidR="001E4F5F" w:rsidRPr="00064132" w:rsidRDefault="001E4F5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Цилиндр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rPr>
          <w:trHeight w:val="385"/>
        </w:trPr>
        <w:tc>
          <w:tcPr>
            <w:tcW w:w="1570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405" w:type="dxa"/>
          </w:tcPr>
          <w:p w:rsidR="001E4F5F" w:rsidRPr="00064132" w:rsidRDefault="00D338AC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Конус</w:t>
            </w: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309"/>
        </w:trPr>
        <w:tc>
          <w:tcPr>
            <w:tcW w:w="1570" w:type="dxa"/>
          </w:tcPr>
          <w:p w:rsidR="001E4F5F" w:rsidRDefault="001E4F5F" w:rsidP="001E4F5F">
            <w:pPr>
              <w:pStyle w:val="a5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405" w:type="dxa"/>
          </w:tcPr>
          <w:p w:rsidR="001E4F5F" w:rsidRPr="00064132" w:rsidRDefault="001E4F5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задач по теме конус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318"/>
        </w:trPr>
        <w:tc>
          <w:tcPr>
            <w:tcW w:w="1570" w:type="dxa"/>
          </w:tcPr>
          <w:p w:rsidR="001E4F5F" w:rsidRDefault="001E4F5F" w:rsidP="001E4F5F">
            <w:pPr>
              <w:pStyle w:val="a5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405" w:type="dxa"/>
          </w:tcPr>
          <w:p w:rsidR="001E4F5F" w:rsidRDefault="001E4F5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Усеченный конус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338AC" w:rsidRPr="00064132" w:rsidTr="001E4F5F">
        <w:trPr>
          <w:trHeight w:val="351"/>
        </w:trPr>
        <w:tc>
          <w:tcPr>
            <w:tcW w:w="1570" w:type="dxa"/>
          </w:tcPr>
          <w:p w:rsidR="00D338AC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405" w:type="dxa"/>
          </w:tcPr>
          <w:p w:rsidR="001E4F5F" w:rsidRPr="00064132" w:rsidRDefault="00D338AC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Сфера</w:t>
            </w:r>
            <w:r w:rsidR="00E24ADF">
              <w:rPr>
                <w:sz w:val="28"/>
                <w:szCs w:val="28"/>
              </w:rPr>
              <w:t>.  Уравнение сферы</w:t>
            </w:r>
          </w:p>
        </w:tc>
        <w:tc>
          <w:tcPr>
            <w:tcW w:w="1641" w:type="dxa"/>
          </w:tcPr>
          <w:p w:rsidR="00D338AC" w:rsidRPr="00064132" w:rsidRDefault="00D338AC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D338AC" w:rsidRPr="00064132" w:rsidRDefault="00D338AC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67"/>
        </w:trPr>
        <w:tc>
          <w:tcPr>
            <w:tcW w:w="1570" w:type="dxa"/>
          </w:tcPr>
          <w:p w:rsidR="001E4F5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405" w:type="dxa"/>
          </w:tcPr>
          <w:p w:rsidR="001E4F5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Взаимное распределение сферы и плоскости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50"/>
        </w:trPr>
        <w:tc>
          <w:tcPr>
            <w:tcW w:w="1570" w:type="dxa"/>
          </w:tcPr>
          <w:p w:rsidR="001E4F5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405" w:type="dxa"/>
          </w:tcPr>
          <w:p w:rsidR="001E4F5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Касательная плоскость к сфере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184"/>
        </w:trPr>
        <w:tc>
          <w:tcPr>
            <w:tcW w:w="1570" w:type="dxa"/>
          </w:tcPr>
          <w:p w:rsidR="001E4F5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405" w:type="dxa"/>
          </w:tcPr>
          <w:p w:rsidR="001E4F5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Площадь сферы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1E4F5F">
        <w:trPr>
          <w:trHeight w:val="201"/>
        </w:trPr>
        <w:tc>
          <w:tcPr>
            <w:tcW w:w="1570" w:type="dxa"/>
          </w:tcPr>
          <w:p w:rsidR="001E4F5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405" w:type="dxa"/>
          </w:tcPr>
          <w:p w:rsidR="001E4F5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задач на многогранники, цилиндр, конус и шар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E4F5F" w:rsidRPr="00064132" w:rsidTr="00E24ADF">
        <w:trPr>
          <w:trHeight w:val="167"/>
        </w:trPr>
        <w:tc>
          <w:tcPr>
            <w:tcW w:w="1570" w:type="dxa"/>
          </w:tcPr>
          <w:p w:rsidR="001E4F5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405" w:type="dxa"/>
          </w:tcPr>
          <w:p w:rsidR="001E4F5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многогранники, цилиндр, конус и шар</w:t>
            </w:r>
          </w:p>
        </w:tc>
        <w:tc>
          <w:tcPr>
            <w:tcW w:w="1641" w:type="dxa"/>
          </w:tcPr>
          <w:p w:rsidR="001E4F5F" w:rsidRPr="00064132" w:rsidRDefault="001E4F5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1E4F5F" w:rsidRPr="00064132" w:rsidRDefault="001E4F5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1E4F5F">
        <w:trPr>
          <w:trHeight w:val="138"/>
        </w:trPr>
        <w:tc>
          <w:tcPr>
            <w:tcW w:w="1570" w:type="dxa"/>
          </w:tcPr>
          <w:p w:rsidR="00E24AD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405" w:type="dxa"/>
          </w:tcPr>
          <w:p w:rsidR="00E24AD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многогранники, цилиндр, конус и шар</w:t>
            </w: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E23987">
        <w:trPr>
          <w:trHeight w:val="201"/>
        </w:trPr>
        <w:tc>
          <w:tcPr>
            <w:tcW w:w="1570" w:type="dxa"/>
          </w:tcPr>
          <w:p w:rsidR="00E24AD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405" w:type="dxa"/>
          </w:tcPr>
          <w:p w:rsidR="00E24AD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многогранники, цилиндр, конус и шар</w:t>
            </w: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E23987">
        <w:trPr>
          <w:trHeight w:val="167"/>
        </w:trPr>
        <w:tc>
          <w:tcPr>
            <w:tcW w:w="1570" w:type="dxa"/>
          </w:tcPr>
          <w:p w:rsidR="00E24AD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405" w:type="dxa"/>
          </w:tcPr>
          <w:p w:rsidR="00E24AD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многогранники, цилиндр, конус и шар</w:t>
            </w: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E23987">
        <w:trPr>
          <w:trHeight w:val="138"/>
        </w:trPr>
        <w:tc>
          <w:tcPr>
            <w:tcW w:w="1570" w:type="dxa"/>
          </w:tcPr>
          <w:p w:rsidR="00E24AD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405" w:type="dxa"/>
          </w:tcPr>
          <w:p w:rsidR="00E24AD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многогранники, цилиндр, конус и шар</w:t>
            </w: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1E4F5F">
        <w:tc>
          <w:tcPr>
            <w:tcW w:w="1570" w:type="dxa"/>
          </w:tcPr>
          <w:p w:rsidR="00E24AD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405" w:type="dxa"/>
          </w:tcPr>
          <w:p w:rsidR="00E24AD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Контрольная работа №3</w:t>
            </w: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1E4F5F">
        <w:tc>
          <w:tcPr>
            <w:tcW w:w="1570" w:type="dxa"/>
          </w:tcPr>
          <w:p w:rsidR="00E24AD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E24ADF" w:rsidRPr="00064132" w:rsidRDefault="00E24ADF" w:rsidP="00E23987">
            <w:pPr>
              <w:pStyle w:val="a5"/>
              <w:widowControl w:val="0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1E4F5F">
        <w:tc>
          <w:tcPr>
            <w:tcW w:w="9616" w:type="dxa"/>
            <w:gridSpan w:val="3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>Глава 7. Объёмы тел-</w:t>
            </w:r>
            <w:r>
              <w:rPr>
                <w:b/>
                <w:sz w:val="28"/>
                <w:szCs w:val="28"/>
              </w:rPr>
              <w:t>22</w:t>
            </w:r>
            <w:r w:rsidRPr="00064132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875" w:type="dxa"/>
          </w:tcPr>
          <w:p w:rsidR="00E24ADF" w:rsidRPr="00064132" w:rsidRDefault="00E24ADF" w:rsidP="00D338AC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D338AC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E24ADF" w:rsidRPr="00064132" w:rsidTr="00E24ADF">
        <w:trPr>
          <w:trHeight w:val="273"/>
        </w:trPr>
        <w:tc>
          <w:tcPr>
            <w:tcW w:w="1570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405" w:type="dxa"/>
          </w:tcPr>
          <w:p w:rsidR="00E24AD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прямоугольного параллелепипеда</w:t>
            </w: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E24ADF">
        <w:trPr>
          <w:trHeight w:val="313"/>
        </w:trPr>
        <w:tc>
          <w:tcPr>
            <w:tcW w:w="1570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6405" w:type="dxa"/>
          </w:tcPr>
          <w:p w:rsidR="00E24AD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прямоугольного параллелепипеда</w:t>
            </w: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E24ADF">
        <w:trPr>
          <w:trHeight w:val="309"/>
        </w:trPr>
        <w:tc>
          <w:tcPr>
            <w:tcW w:w="1570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405" w:type="dxa"/>
          </w:tcPr>
          <w:p w:rsidR="00E24ADF" w:rsidRPr="00064132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прямоугольного параллелепипеда</w:t>
            </w: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1E4F5F">
        <w:trPr>
          <w:trHeight w:val="318"/>
        </w:trPr>
        <w:tc>
          <w:tcPr>
            <w:tcW w:w="1570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405" w:type="dxa"/>
          </w:tcPr>
          <w:p w:rsidR="00E24ADF" w:rsidRDefault="00E24ADF" w:rsidP="00E24ADF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прямоугольного параллелепипеда</w:t>
            </w: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D338AC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E24ADF">
        <w:trPr>
          <w:trHeight w:val="284"/>
        </w:trPr>
        <w:tc>
          <w:tcPr>
            <w:tcW w:w="1570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405" w:type="dxa"/>
          </w:tcPr>
          <w:p w:rsidR="00E24ADF" w:rsidRPr="00064132" w:rsidRDefault="00E24ADF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прямой призмы и цилиндра</w:t>
            </w:r>
          </w:p>
        </w:tc>
        <w:tc>
          <w:tcPr>
            <w:tcW w:w="1641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E24ADF">
        <w:trPr>
          <w:trHeight w:val="201"/>
        </w:trPr>
        <w:tc>
          <w:tcPr>
            <w:tcW w:w="1570" w:type="dxa"/>
          </w:tcPr>
          <w:p w:rsidR="00E24AD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6405" w:type="dxa"/>
          </w:tcPr>
          <w:p w:rsidR="00E24ADF" w:rsidRPr="00064132" w:rsidRDefault="00E24ADF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цилиндра</w:t>
            </w:r>
          </w:p>
        </w:tc>
        <w:tc>
          <w:tcPr>
            <w:tcW w:w="1641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49489D">
        <w:trPr>
          <w:trHeight w:val="335"/>
        </w:trPr>
        <w:tc>
          <w:tcPr>
            <w:tcW w:w="1570" w:type="dxa"/>
          </w:tcPr>
          <w:p w:rsidR="00E24ADF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405" w:type="dxa"/>
          </w:tcPr>
          <w:p w:rsidR="0049489D" w:rsidRPr="00064132" w:rsidRDefault="00E24ADF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цилиндра</w:t>
            </w:r>
          </w:p>
        </w:tc>
        <w:tc>
          <w:tcPr>
            <w:tcW w:w="1641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1E4F5F">
        <w:trPr>
          <w:trHeight w:val="292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405" w:type="dxa"/>
          </w:tcPr>
          <w:p w:rsidR="0049489D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объема тел с помощью интеграла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49489D">
        <w:trPr>
          <w:trHeight w:val="318"/>
        </w:trPr>
        <w:tc>
          <w:tcPr>
            <w:tcW w:w="1570" w:type="dxa"/>
          </w:tcPr>
          <w:p w:rsidR="00E24ADF" w:rsidRPr="00064132" w:rsidRDefault="0049489D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405" w:type="dxa"/>
          </w:tcPr>
          <w:p w:rsidR="0049489D" w:rsidRPr="00064132" w:rsidRDefault="00E24ADF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нак</w:t>
            </w:r>
            <w:r w:rsidR="0049489D">
              <w:rPr>
                <w:sz w:val="28"/>
                <w:szCs w:val="28"/>
              </w:rPr>
              <w:t>лонной призмы</w:t>
            </w:r>
          </w:p>
        </w:tc>
        <w:tc>
          <w:tcPr>
            <w:tcW w:w="1641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49489D">
        <w:trPr>
          <w:trHeight w:val="167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405" w:type="dxa"/>
          </w:tcPr>
          <w:p w:rsidR="0049489D" w:rsidRPr="00064132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Объем пирамиды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49489D">
        <w:trPr>
          <w:trHeight w:val="184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405" w:type="dxa"/>
          </w:tcPr>
          <w:p w:rsidR="0049489D" w:rsidRPr="00064132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пирамиды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49489D">
        <w:trPr>
          <w:trHeight w:val="201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405" w:type="dxa"/>
          </w:tcPr>
          <w:p w:rsidR="0049489D" w:rsidRPr="00064132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 xml:space="preserve"> усеченной </w:t>
            </w:r>
            <w:r>
              <w:rPr>
                <w:sz w:val="28"/>
                <w:szCs w:val="28"/>
              </w:rPr>
              <w:t xml:space="preserve"> пирамиды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49489D">
        <w:trPr>
          <w:trHeight w:val="104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6405" w:type="dxa"/>
          </w:tcPr>
          <w:p w:rsidR="0049489D" w:rsidRPr="00064132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задач по теме Объем конуса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49489D">
        <w:trPr>
          <w:trHeight w:val="167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6405" w:type="dxa"/>
          </w:tcPr>
          <w:p w:rsidR="0049489D" w:rsidRPr="00064132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Объем конуса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49489D">
        <w:trPr>
          <w:trHeight w:val="318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405" w:type="dxa"/>
          </w:tcPr>
          <w:p w:rsidR="0049489D" w:rsidRPr="00064132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Подготовка к контрольной работе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1E4F5F">
        <w:trPr>
          <w:trHeight w:val="309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6405" w:type="dxa"/>
          </w:tcPr>
          <w:p w:rsidR="0049489D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Контрольная работа № 4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49489D">
        <w:trPr>
          <w:trHeight w:val="385"/>
        </w:trPr>
        <w:tc>
          <w:tcPr>
            <w:tcW w:w="1570" w:type="dxa"/>
          </w:tcPr>
          <w:p w:rsidR="00E24ADF" w:rsidRPr="00064132" w:rsidRDefault="0049489D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405" w:type="dxa"/>
          </w:tcPr>
          <w:p w:rsidR="0049489D" w:rsidRPr="00064132" w:rsidRDefault="00E24ADF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Объём шара и площадь сферы</w:t>
            </w:r>
          </w:p>
        </w:tc>
        <w:tc>
          <w:tcPr>
            <w:tcW w:w="1641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49489D">
        <w:trPr>
          <w:trHeight w:val="167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405" w:type="dxa"/>
          </w:tcPr>
          <w:p w:rsidR="0049489D" w:rsidRPr="00064132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Объем шара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49489D">
        <w:trPr>
          <w:trHeight w:val="150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405" w:type="dxa"/>
          </w:tcPr>
          <w:p w:rsidR="0049489D" w:rsidRPr="00064132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шарового сегмента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9489D" w:rsidRPr="00064132" w:rsidTr="001E4F5F">
        <w:trPr>
          <w:trHeight w:val="155"/>
        </w:trPr>
        <w:tc>
          <w:tcPr>
            <w:tcW w:w="1570" w:type="dxa"/>
          </w:tcPr>
          <w:p w:rsidR="0049489D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405" w:type="dxa"/>
          </w:tcPr>
          <w:p w:rsidR="0049489D" w:rsidRPr="00064132" w:rsidRDefault="0049489D" w:rsidP="0049489D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шарового сектора</w:t>
            </w:r>
          </w:p>
        </w:tc>
        <w:tc>
          <w:tcPr>
            <w:tcW w:w="1641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49489D" w:rsidRPr="00064132" w:rsidRDefault="0049489D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49489D" w:rsidRPr="00064132" w:rsidRDefault="0049489D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1E4F5F">
        <w:tc>
          <w:tcPr>
            <w:tcW w:w="1570" w:type="dxa"/>
          </w:tcPr>
          <w:p w:rsidR="00E24ADF" w:rsidRPr="00064132" w:rsidRDefault="0049489D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640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641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1E4F5F">
        <w:tc>
          <w:tcPr>
            <w:tcW w:w="1570" w:type="dxa"/>
          </w:tcPr>
          <w:p w:rsidR="00E24ADF" w:rsidRPr="00064132" w:rsidRDefault="0049489D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640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Контрольная работа №7.1</w:t>
            </w:r>
          </w:p>
        </w:tc>
        <w:tc>
          <w:tcPr>
            <w:tcW w:w="1641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1E4F5F">
        <w:tc>
          <w:tcPr>
            <w:tcW w:w="1570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0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1E4F5F">
        <w:tc>
          <w:tcPr>
            <w:tcW w:w="9616" w:type="dxa"/>
            <w:gridSpan w:val="3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064132">
              <w:rPr>
                <w:b/>
                <w:sz w:val="28"/>
                <w:szCs w:val="28"/>
              </w:rPr>
              <w:t xml:space="preserve">Заключительное повторение – </w:t>
            </w:r>
            <w:r>
              <w:rPr>
                <w:b/>
                <w:sz w:val="28"/>
                <w:szCs w:val="28"/>
              </w:rPr>
              <w:t xml:space="preserve">14 </w:t>
            </w:r>
            <w:r w:rsidRPr="00064132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875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E24ADF" w:rsidRPr="00064132" w:rsidTr="001E4F5F">
        <w:tc>
          <w:tcPr>
            <w:tcW w:w="1570" w:type="dxa"/>
          </w:tcPr>
          <w:p w:rsidR="00E24ADF" w:rsidRPr="00064132" w:rsidRDefault="0049489D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55-66</w:t>
            </w:r>
          </w:p>
        </w:tc>
        <w:tc>
          <w:tcPr>
            <w:tcW w:w="640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Повторение. Решение задач</w:t>
            </w:r>
          </w:p>
        </w:tc>
        <w:tc>
          <w:tcPr>
            <w:tcW w:w="1641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E24ADF" w:rsidRPr="00064132" w:rsidTr="001E4F5F">
        <w:tc>
          <w:tcPr>
            <w:tcW w:w="1570" w:type="dxa"/>
          </w:tcPr>
          <w:p w:rsidR="00E24ADF" w:rsidRPr="00064132" w:rsidRDefault="0049489D" w:rsidP="00E23987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67-68</w:t>
            </w:r>
          </w:p>
        </w:tc>
        <w:tc>
          <w:tcPr>
            <w:tcW w:w="6405" w:type="dxa"/>
          </w:tcPr>
          <w:p w:rsidR="00E24ADF" w:rsidRPr="00064132" w:rsidRDefault="00E24ADF" w:rsidP="00E23987">
            <w:pPr>
              <w:pStyle w:val="a5"/>
              <w:widowControl w:val="0"/>
              <w:ind w:firstLine="0"/>
              <w:rPr>
                <w:sz w:val="28"/>
                <w:szCs w:val="28"/>
              </w:rPr>
            </w:pPr>
            <w:r w:rsidRPr="00064132"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641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24ADF" w:rsidRPr="00064132" w:rsidRDefault="00E24ADF" w:rsidP="00E23987">
            <w:pPr>
              <w:pStyle w:val="a5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E24ADF" w:rsidRPr="00064132" w:rsidRDefault="00E24ADF" w:rsidP="001E4F5F">
            <w:pPr>
              <w:pStyle w:val="a5"/>
              <w:widowControl w:val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D338AC" w:rsidRPr="00064132" w:rsidRDefault="00D338AC" w:rsidP="00D338AC">
      <w:pPr>
        <w:pStyle w:val="a5"/>
        <w:widowControl w:val="0"/>
        <w:ind w:firstLine="0"/>
        <w:jc w:val="center"/>
        <w:rPr>
          <w:sz w:val="28"/>
          <w:szCs w:val="28"/>
        </w:rPr>
      </w:pPr>
    </w:p>
    <w:p w:rsidR="00D338AC" w:rsidRPr="00064132" w:rsidRDefault="00D338AC" w:rsidP="00D338AC">
      <w:pPr>
        <w:pStyle w:val="a5"/>
        <w:widowControl w:val="0"/>
        <w:ind w:firstLine="0"/>
        <w:jc w:val="center"/>
        <w:rPr>
          <w:sz w:val="28"/>
          <w:szCs w:val="28"/>
        </w:rPr>
      </w:pPr>
    </w:p>
    <w:p w:rsidR="00303AF6" w:rsidRPr="00F123A1" w:rsidRDefault="00D338AC" w:rsidP="00303AF6">
      <w:pPr>
        <w:rPr>
          <w:b/>
        </w:rPr>
      </w:pPr>
      <w:r>
        <w:rPr>
          <w:b/>
          <w:bCs/>
          <w:sz w:val="28"/>
          <w:szCs w:val="28"/>
        </w:rPr>
        <w:br w:type="page"/>
      </w:r>
    </w:p>
    <w:p w:rsidR="00F123A1" w:rsidRPr="00F123A1" w:rsidRDefault="00F123A1">
      <w:pPr>
        <w:rPr>
          <w:b/>
        </w:rPr>
      </w:pPr>
    </w:p>
    <w:p w:rsidR="00F123A1" w:rsidRDefault="00F123A1">
      <w:pPr>
        <w:rPr>
          <w:b/>
        </w:rPr>
      </w:pPr>
      <w:r w:rsidRPr="00F123A1">
        <w:rPr>
          <w:b/>
        </w:rPr>
        <w:t>Раздел 8. Учебно-методическое и материально-техническое обеспечение.</w:t>
      </w:r>
      <w:r w:rsidR="003855C3">
        <w:rPr>
          <w:b/>
        </w:rPr>
        <w:t xml:space="preserve"> </w:t>
      </w:r>
    </w:p>
    <w:p w:rsidR="00F123A1" w:rsidRPr="00064132" w:rsidRDefault="00F123A1" w:rsidP="00F123A1">
      <w:pPr>
        <w:numPr>
          <w:ilvl w:val="0"/>
          <w:numId w:val="4"/>
        </w:numPr>
        <w:ind w:left="0" w:firstLine="0"/>
        <w:rPr>
          <w:sz w:val="28"/>
          <w:szCs w:val="28"/>
        </w:rPr>
      </w:pPr>
      <w:r w:rsidRPr="00064132">
        <w:rPr>
          <w:sz w:val="28"/>
          <w:szCs w:val="28"/>
        </w:rPr>
        <w:t xml:space="preserve">программа для общеобразовательных учреждений: Геометрия. 10-11 </w:t>
      </w:r>
      <w:proofErr w:type="spellStart"/>
      <w:r w:rsidRPr="00064132">
        <w:rPr>
          <w:sz w:val="28"/>
          <w:szCs w:val="28"/>
        </w:rPr>
        <w:t>кл</w:t>
      </w:r>
      <w:proofErr w:type="spellEnd"/>
      <w:r w:rsidRPr="00064132">
        <w:rPr>
          <w:sz w:val="28"/>
          <w:szCs w:val="28"/>
        </w:rPr>
        <w:t xml:space="preserve">./ Сост. Т.А. </w:t>
      </w:r>
      <w:proofErr w:type="spellStart"/>
      <w:r w:rsidRPr="00064132">
        <w:rPr>
          <w:sz w:val="28"/>
          <w:szCs w:val="28"/>
        </w:rPr>
        <w:t>Бурмистрова</w:t>
      </w:r>
      <w:proofErr w:type="spellEnd"/>
      <w:r w:rsidRPr="00064132">
        <w:rPr>
          <w:sz w:val="28"/>
          <w:szCs w:val="28"/>
        </w:rPr>
        <w:t>, Москва. Просвещение 2009 год</w:t>
      </w:r>
    </w:p>
    <w:p w:rsidR="00F123A1" w:rsidRPr="00064132" w:rsidRDefault="00F123A1" w:rsidP="00F123A1">
      <w:pPr>
        <w:pStyle w:val="a5"/>
        <w:keepNext/>
        <w:keepLines/>
        <w:widowControl w:val="0"/>
        <w:numPr>
          <w:ilvl w:val="0"/>
          <w:numId w:val="4"/>
        </w:numPr>
        <w:suppressLineNumbers/>
        <w:suppressAutoHyphens/>
        <w:ind w:left="0" w:firstLine="0"/>
        <w:jc w:val="both"/>
        <w:rPr>
          <w:sz w:val="28"/>
          <w:szCs w:val="28"/>
        </w:rPr>
      </w:pPr>
      <w:r w:rsidRPr="00064132">
        <w:rPr>
          <w:sz w:val="28"/>
          <w:szCs w:val="28"/>
        </w:rPr>
        <w:t>Геометрия, 10–11: Учеб</w:t>
      </w:r>
      <w:proofErr w:type="gramStart"/>
      <w:r w:rsidRPr="00064132">
        <w:rPr>
          <w:sz w:val="28"/>
          <w:szCs w:val="28"/>
        </w:rPr>
        <w:t>.</w:t>
      </w:r>
      <w:proofErr w:type="gramEnd"/>
      <w:r w:rsidRPr="00064132">
        <w:rPr>
          <w:sz w:val="28"/>
          <w:szCs w:val="28"/>
        </w:rPr>
        <w:t xml:space="preserve"> </w:t>
      </w:r>
      <w:proofErr w:type="gramStart"/>
      <w:r w:rsidRPr="00064132">
        <w:rPr>
          <w:sz w:val="28"/>
          <w:szCs w:val="28"/>
        </w:rPr>
        <w:t>д</w:t>
      </w:r>
      <w:proofErr w:type="gramEnd"/>
      <w:r w:rsidRPr="00064132">
        <w:rPr>
          <w:sz w:val="28"/>
          <w:szCs w:val="28"/>
        </w:rPr>
        <w:t xml:space="preserve">ля </w:t>
      </w:r>
      <w:proofErr w:type="spellStart"/>
      <w:r w:rsidRPr="00064132">
        <w:rPr>
          <w:sz w:val="28"/>
          <w:szCs w:val="28"/>
        </w:rPr>
        <w:t>общеобразоват</w:t>
      </w:r>
      <w:proofErr w:type="spellEnd"/>
      <w:r w:rsidRPr="00064132">
        <w:rPr>
          <w:sz w:val="28"/>
          <w:szCs w:val="28"/>
        </w:rPr>
        <w:t xml:space="preserve">. учреждений/ Л.С. </w:t>
      </w:r>
      <w:proofErr w:type="spellStart"/>
      <w:r w:rsidRPr="00064132">
        <w:rPr>
          <w:sz w:val="28"/>
          <w:szCs w:val="28"/>
        </w:rPr>
        <w:t>Атанасян</w:t>
      </w:r>
      <w:proofErr w:type="spellEnd"/>
      <w:r w:rsidRPr="00064132">
        <w:rPr>
          <w:sz w:val="28"/>
          <w:szCs w:val="28"/>
        </w:rPr>
        <w:t>, В.Ф. Бутузов, С.Б. Кадомцев и др. – М.: Просвещение, 2008-2010</w:t>
      </w:r>
    </w:p>
    <w:p w:rsidR="00F123A1" w:rsidRPr="00064132" w:rsidRDefault="00F123A1" w:rsidP="00F123A1">
      <w:pPr>
        <w:numPr>
          <w:ilvl w:val="0"/>
          <w:numId w:val="4"/>
        </w:numPr>
        <w:ind w:left="0" w:firstLine="0"/>
        <w:rPr>
          <w:sz w:val="28"/>
          <w:szCs w:val="28"/>
        </w:rPr>
      </w:pPr>
      <w:r w:rsidRPr="00064132">
        <w:rPr>
          <w:sz w:val="28"/>
          <w:szCs w:val="28"/>
        </w:rPr>
        <w:t xml:space="preserve">Зив Б.Г., </w:t>
      </w:r>
      <w:proofErr w:type="spellStart"/>
      <w:r w:rsidRPr="00064132">
        <w:rPr>
          <w:sz w:val="28"/>
          <w:szCs w:val="28"/>
        </w:rPr>
        <w:t>Мейлер</w:t>
      </w:r>
      <w:proofErr w:type="spellEnd"/>
      <w:r w:rsidRPr="00064132">
        <w:rPr>
          <w:sz w:val="28"/>
          <w:szCs w:val="28"/>
        </w:rPr>
        <w:t xml:space="preserve"> В.М. Дидактические материалы по геометрии для 10 </w:t>
      </w:r>
      <w:proofErr w:type="spellStart"/>
      <w:r w:rsidRPr="00064132">
        <w:rPr>
          <w:sz w:val="28"/>
          <w:szCs w:val="28"/>
        </w:rPr>
        <w:t>кл</w:t>
      </w:r>
      <w:proofErr w:type="spellEnd"/>
      <w:r w:rsidRPr="00064132">
        <w:rPr>
          <w:sz w:val="28"/>
          <w:szCs w:val="28"/>
        </w:rPr>
        <w:t>. – М.: Просвещение, 2001.</w:t>
      </w:r>
    </w:p>
    <w:p w:rsidR="00F123A1" w:rsidRPr="00064132" w:rsidRDefault="00F123A1" w:rsidP="00F123A1">
      <w:pPr>
        <w:numPr>
          <w:ilvl w:val="0"/>
          <w:numId w:val="4"/>
        </w:numPr>
        <w:ind w:left="0" w:firstLine="0"/>
        <w:rPr>
          <w:sz w:val="28"/>
          <w:szCs w:val="28"/>
        </w:rPr>
      </w:pPr>
      <w:r w:rsidRPr="00064132">
        <w:rPr>
          <w:sz w:val="28"/>
          <w:szCs w:val="28"/>
        </w:rPr>
        <w:t>Научно-теоретический и методический журнал «Математика в школе»</w:t>
      </w:r>
    </w:p>
    <w:p w:rsidR="00F123A1" w:rsidRPr="00064132" w:rsidRDefault="00F123A1" w:rsidP="00F123A1">
      <w:pPr>
        <w:numPr>
          <w:ilvl w:val="0"/>
          <w:numId w:val="4"/>
        </w:numPr>
        <w:ind w:left="0" w:firstLine="0"/>
        <w:rPr>
          <w:sz w:val="28"/>
          <w:szCs w:val="28"/>
        </w:rPr>
      </w:pPr>
      <w:r w:rsidRPr="00064132">
        <w:rPr>
          <w:sz w:val="28"/>
          <w:szCs w:val="28"/>
        </w:rPr>
        <w:t>Еженедельное учебно-методическое приложение к газете «Первое сентября» Математика</w:t>
      </w:r>
    </w:p>
    <w:p w:rsidR="00F123A1" w:rsidRPr="00064132" w:rsidRDefault="00F123A1" w:rsidP="00F123A1">
      <w:pPr>
        <w:numPr>
          <w:ilvl w:val="0"/>
          <w:numId w:val="4"/>
        </w:numPr>
        <w:ind w:left="0" w:firstLine="0"/>
        <w:rPr>
          <w:sz w:val="28"/>
          <w:szCs w:val="28"/>
        </w:rPr>
      </w:pPr>
      <w:r w:rsidRPr="00064132">
        <w:rPr>
          <w:sz w:val="28"/>
          <w:szCs w:val="28"/>
        </w:rPr>
        <w:t>Ковалева Г.И, Мазурова Н.И. геометрия. 10-11 классы: тесты для текущего и обобщающего контроля. – Волгоград: Учитель, 2006.</w:t>
      </w:r>
    </w:p>
    <w:p w:rsidR="00F123A1" w:rsidRPr="00064132" w:rsidRDefault="00F123A1" w:rsidP="00F123A1">
      <w:pPr>
        <w:numPr>
          <w:ilvl w:val="0"/>
          <w:numId w:val="4"/>
        </w:numPr>
        <w:ind w:left="0" w:firstLine="0"/>
        <w:rPr>
          <w:sz w:val="28"/>
          <w:szCs w:val="28"/>
        </w:rPr>
      </w:pPr>
      <w:r w:rsidRPr="00064132">
        <w:rPr>
          <w:sz w:val="28"/>
          <w:szCs w:val="28"/>
        </w:rPr>
        <w:t xml:space="preserve">Единый государственный экзамен 2010. математика. Учебно-тренировочные материалы для подготовки учащихся / </w:t>
      </w:r>
      <w:proofErr w:type="spellStart"/>
      <w:r w:rsidRPr="00064132">
        <w:rPr>
          <w:sz w:val="28"/>
          <w:szCs w:val="28"/>
        </w:rPr>
        <w:t>ФИПИ-М.</w:t>
      </w:r>
      <w:proofErr w:type="gramStart"/>
      <w:r w:rsidRPr="00064132">
        <w:rPr>
          <w:sz w:val="28"/>
          <w:szCs w:val="28"/>
        </w:rPr>
        <w:t>:И</w:t>
      </w:r>
      <w:proofErr w:type="gramEnd"/>
      <w:r w:rsidRPr="00064132">
        <w:rPr>
          <w:sz w:val="28"/>
          <w:szCs w:val="28"/>
        </w:rPr>
        <w:t>нтеллект-Цент</w:t>
      </w:r>
      <w:proofErr w:type="spellEnd"/>
      <w:r w:rsidRPr="00064132">
        <w:rPr>
          <w:sz w:val="28"/>
          <w:szCs w:val="28"/>
        </w:rPr>
        <w:t>, 2010</w:t>
      </w:r>
    </w:p>
    <w:p w:rsidR="00F123A1" w:rsidRPr="00064132" w:rsidRDefault="00F123A1" w:rsidP="00F123A1">
      <w:pPr>
        <w:pStyle w:val="a5"/>
        <w:keepNext/>
        <w:keepLines/>
        <w:widowControl w:val="0"/>
        <w:numPr>
          <w:ilvl w:val="0"/>
          <w:numId w:val="4"/>
        </w:numPr>
        <w:suppressLineNumbers/>
        <w:suppressAutoHyphens/>
        <w:ind w:left="0" w:firstLine="0"/>
        <w:jc w:val="both"/>
        <w:rPr>
          <w:sz w:val="28"/>
          <w:szCs w:val="28"/>
        </w:rPr>
      </w:pPr>
      <w:r w:rsidRPr="00064132">
        <w:rPr>
          <w:sz w:val="28"/>
          <w:szCs w:val="28"/>
        </w:rPr>
        <w:t>Б.Г. Зив. Дидактические материалы по геометрии для 11 класса. – М. Просвещение, 2003.</w:t>
      </w:r>
    </w:p>
    <w:p w:rsidR="00F123A1" w:rsidRPr="00064132" w:rsidRDefault="00F123A1" w:rsidP="00F123A1">
      <w:pPr>
        <w:pStyle w:val="a5"/>
        <w:keepNext/>
        <w:keepLines/>
        <w:widowControl w:val="0"/>
        <w:numPr>
          <w:ilvl w:val="0"/>
          <w:numId w:val="4"/>
        </w:numPr>
        <w:suppressLineNumbers/>
        <w:suppressAutoHyphens/>
        <w:ind w:left="0" w:firstLine="0"/>
        <w:jc w:val="both"/>
        <w:rPr>
          <w:sz w:val="28"/>
          <w:szCs w:val="28"/>
        </w:rPr>
      </w:pPr>
      <w:r w:rsidRPr="00064132">
        <w:rPr>
          <w:sz w:val="28"/>
          <w:szCs w:val="28"/>
        </w:rPr>
        <w:t>Ю.А. Глазков, И.И. Юдина, В.Ф. Бутузов. Рабочая тетрадь по геометрии для 10 класса. – М.: Просвещение, 2003.</w:t>
      </w:r>
    </w:p>
    <w:p w:rsidR="00F123A1" w:rsidRPr="00064132" w:rsidRDefault="00F123A1" w:rsidP="00F123A1">
      <w:pPr>
        <w:pStyle w:val="a5"/>
        <w:keepNext/>
        <w:keepLines/>
        <w:widowControl w:val="0"/>
        <w:numPr>
          <w:ilvl w:val="0"/>
          <w:numId w:val="4"/>
        </w:numPr>
        <w:suppressLineNumbers/>
        <w:suppressAutoHyphens/>
        <w:ind w:left="0" w:firstLine="0"/>
        <w:jc w:val="both"/>
        <w:rPr>
          <w:sz w:val="28"/>
          <w:szCs w:val="28"/>
        </w:rPr>
      </w:pPr>
      <w:r w:rsidRPr="00064132">
        <w:rPr>
          <w:sz w:val="28"/>
          <w:szCs w:val="28"/>
        </w:rPr>
        <w:t>В.Ф. Бутузов, Ю.А. Глазков, И.И. Юдина. Рабочая тетрадь по геометрии для 11 класса. – М.: Просвещение, 2004.</w:t>
      </w:r>
    </w:p>
    <w:p w:rsidR="00F123A1" w:rsidRPr="00064132" w:rsidRDefault="00F123A1" w:rsidP="00F123A1">
      <w:pPr>
        <w:pStyle w:val="a5"/>
        <w:keepNext/>
        <w:keepLines/>
        <w:widowControl w:val="0"/>
        <w:numPr>
          <w:ilvl w:val="0"/>
          <w:numId w:val="4"/>
        </w:numPr>
        <w:suppressLineNumbers/>
        <w:suppressAutoHyphens/>
        <w:ind w:left="0" w:firstLine="0"/>
        <w:jc w:val="both"/>
        <w:rPr>
          <w:sz w:val="28"/>
          <w:szCs w:val="28"/>
        </w:rPr>
      </w:pPr>
      <w:r w:rsidRPr="00064132">
        <w:rPr>
          <w:sz w:val="28"/>
          <w:szCs w:val="28"/>
        </w:rPr>
        <w:t xml:space="preserve">Б.Г. Зив, В.М. </w:t>
      </w:r>
      <w:proofErr w:type="spellStart"/>
      <w:r w:rsidRPr="00064132">
        <w:rPr>
          <w:sz w:val="28"/>
          <w:szCs w:val="28"/>
        </w:rPr>
        <w:t>Мейлер</w:t>
      </w:r>
      <w:proofErr w:type="spellEnd"/>
      <w:r w:rsidRPr="00064132">
        <w:rPr>
          <w:sz w:val="28"/>
          <w:szCs w:val="28"/>
        </w:rPr>
        <w:t xml:space="preserve">, А.П. </w:t>
      </w:r>
      <w:proofErr w:type="spellStart"/>
      <w:r w:rsidRPr="00064132">
        <w:rPr>
          <w:sz w:val="28"/>
          <w:szCs w:val="28"/>
        </w:rPr>
        <w:t>Баханский</w:t>
      </w:r>
      <w:proofErr w:type="spellEnd"/>
      <w:r w:rsidRPr="00064132">
        <w:rPr>
          <w:sz w:val="28"/>
          <w:szCs w:val="28"/>
        </w:rPr>
        <w:t>. Задачи по геометрии для 7 – 11 классов. – М.: Просвещение, 2003.</w:t>
      </w:r>
    </w:p>
    <w:p w:rsidR="00F123A1" w:rsidRDefault="00F123A1" w:rsidP="00F123A1">
      <w:pPr>
        <w:pStyle w:val="a5"/>
        <w:keepNext/>
        <w:keepLines/>
        <w:widowControl w:val="0"/>
        <w:numPr>
          <w:ilvl w:val="0"/>
          <w:numId w:val="4"/>
        </w:numPr>
        <w:suppressLineNumbers/>
        <w:suppressAutoHyphens/>
        <w:ind w:left="0" w:firstLine="0"/>
        <w:jc w:val="both"/>
        <w:rPr>
          <w:sz w:val="28"/>
          <w:szCs w:val="28"/>
        </w:rPr>
      </w:pPr>
      <w:r w:rsidRPr="00064132">
        <w:rPr>
          <w:sz w:val="28"/>
          <w:szCs w:val="28"/>
        </w:rPr>
        <w:t>С.М. Саакян, В.Ф. Бутузов. Изучение геометрии в 10 – 11 классах: Методические рекомендации к учебнику. Книга для учителя. – М.: Просвещение, 2001.</w:t>
      </w:r>
    </w:p>
    <w:p w:rsidR="00800A7B" w:rsidRPr="00800A7B" w:rsidRDefault="00800A7B" w:rsidP="00800A7B">
      <w:pPr>
        <w:pStyle w:val="a5"/>
        <w:keepNext/>
        <w:keepLines/>
        <w:widowControl w:val="0"/>
        <w:numPr>
          <w:ilvl w:val="0"/>
          <w:numId w:val="4"/>
        </w:numPr>
        <w:suppressLineNumbers/>
        <w:suppressAutoHyphens/>
        <w:jc w:val="both"/>
        <w:rPr>
          <w:sz w:val="28"/>
          <w:szCs w:val="28"/>
        </w:rPr>
      </w:pPr>
      <w:r w:rsidRPr="00800A7B">
        <w:rPr>
          <w:sz w:val="28"/>
          <w:szCs w:val="28"/>
        </w:rPr>
        <w:t xml:space="preserve"> Федеральный компонент государственного стандарта основного общего образования </w:t>
      </w:r>
      <w:proofErr w:type="gramStart"/>
      <w:r w:rsidRPr="00800A7B">
        <w:rPr>
          <w:sz w:val="28"/>
          <w:szCs w:val="28"/>
        </w:rPr>
        <w:t>по</w:t>
      </w:r>
      <w:proofErr w:type="gramEnd"/>
    </w:p>
    <w:p w:rsidR="00800A7B" w:rsidRPr="00800A7B" w:rsidRDefault="00800A7B" w:rsidP="00800A7B">
      <w:pPr>
        <w:pStyle w:val="a5"/>
        <w:keepNext/>
        <w:keepLines/>
        <w:widowControl w:val="0"/>
        <w:suppressLineNumbers/>
        <w:suppressAutoHyphens/>
        <w:ind w:left="720" w:firstLine="0"/>
        <w:jc w:val="both"/>
        <w:rPr>
          <w:sz w:val="28"/>
          <w:szCs w:val="28"/>
        </w:rPr>
      </w:pPr>
      <w:r w:rsidRPr="00800A7B">
        <w:rPr>
          <w:sz w:val="28"/>
          <w:szCs w:val="28"/>
        </w:rPr>
        <w:t>математике / Сборник нормативных документов. Математика / сост. Э.Д. Днепров, А.Г.</w:t>
      </w:r>
    </w:p>
    <w:p w:rsidR="00800A7B" w:rsidRPr="00800A7B" w:rsidRDefault="00800A7B" w:rsidP="00800A7B">
      <w:pPr>
        <w:pStyle w:val="a5"/>
        <w:keepNext/>
        <w:keepLines/>
        <w:widowControl w:val="0"/>
        <w:suppressLineNumbers/>
        <w:suppressAutoHyphens/>
        <w:ind w:left="720" w:firstLine="0"/>
        <w:jc w:val="both"/>
        <w:rPr>
          <w:sz w:val="28"/>
          <w:szCs w:val="28"/>
        </w:rPr>
      </w:pPr>
      <w:r w:rsidRPr="00800A7B">
        <w:rPr>
          <w:sz w:val="28"/>
          <w:szCs w:val="28"/>
        </w:rPr>
        <w:t>Аркадьев. – 2-е изд. стереотип. – М.: Дрофа, 2008. – 128 с.</w:t>
      </w:r>
    </w:p>
    <w:p w:rsidR="00800A7B" w:rsidRPr="00800A7B" w:rsidRDefault="00800A7B" w:rsidP="00800A7B">
      <w:pPr>
        <w:pStyle w:val="a5"/>
        <w:keepNext/>
        <w:keepLines/>
        <w:widowControl w:val="0"/>
        <w:numPr>
          <w:ilvl w:val="0"/>
          <w:numId w:val="4"/>
        </w:numPr>
        <w:suppressLineNumbers/>
        <w:suppressAutoHyphens/>
        <w:jc w:val="both"/>
        <w:rPr>
          <w:sz w:val="28"/>
          <w:szCs w:val="28"/>
        </w:rPr>
      </w:pPr>
      <w:r w:rsidRPr="00800A7B">
        <w:rPr>
          <w:sz w:val="28"/>
          <w:szCs w:val="28"/>
        </w:rPr>
        <w:t xml:space="preserve"> Примерная программа основного общего образования по математике, рекомендованная</w:t>
      </w:r>
    </w:p>
    <w:p w:rsidR="00800A7B" w:rsidRPr="00800A7B" w:rsidRDefault="00800A7B" w:rsidP="00800A7B">
      <w:pPr>
        <w:pStyle w:val="a5"/>
        <w:keepNext/>
        <w:keepLines/>
        <w:widowControl w:val="0"/>
        <w:suppressLineNumbers/>
        <w:suppressAutoHyphens/>
        <w:ind w:left="720" w:firstLine="0"/>
        <w:jc w:val="both"/>
        <w:rPr>
          <w:sz w:val="28"/>
          <w:szCs w:val="28"/>
        </w:rPr>
      </w:pPr>
      <w:r w:rsidRPr="00800A7B">
        <w:rPr>
          <w:sz w:val="28"/>
          <w:szCs w:val="28"/>
        </w:rPr>
        <w:t>Министерством образования и науки РФ / Сборник нормативных документов. Математика /</w:t>
      </w:r>
    </w:p>
    <w:p w:rsidR="00800A7B" w:rsidRPr="00800A7B" w:rsidRDefault="00800A7B" w:rsidP="00800A7B">
      <w:pPr>
        <w:pStyle w:val="a5"/>
        <w:keepNext/>
        <w:keepLines/>
        <w:widowControl w:val="0"/>
        <w:suppressLineNumbers/>
        <w:suppressAutoHyphens/>
        <w:ind w:left="720" w:firstLine="0"/>
        <w:jc w:val="both"/>
        <w:rPr>
          <w:sz w:val="28"/>
          <w:szCs w:val="28"/>
        </w:rPr>
      </w:pPr>
      <w:r w:rsidRPr="00800A7B">
        <w:rPr>
          <w:sz w:val="28"/>
          <w:szCs w:val="28"/>
        </w:rPr>
        <w:t>сост. Э.Д. Днепров, А.Г. Аркадьев. – 2-е изд. стереотип. – М.: Дрофа, 2008. – 128 с.</w:t>
      </w:r>
    </w:p>
    <w:p w:rsidR="00800A7B" w:rsidRPr="00800A7B" w:rsidRDefault="00800A7B" w:rsidP="00800A7B">
      <w:pPr>
        <w:pStyle w:val="a5"/>
        <w:keepNext/>
        <w:keepLines/>
        <w:widowControl w:val="0"/>
        <w:numPr>
          <w:ilvl w:val="0"/>
          <w:numId w:val="4"/>
        </w:numPr>
        <w:suppressLineNumbers/>
        <w:suppressAutoHyphens/>
        <w:jc w:val="both"/>
        <w:rPr>
          <w:sz w:val="28"/>
          <w:szCs w:val="28"/>
        </w:rPr>
      </w:pPr>
      <w:r w:rsidRPr="00800A7B">
        <w:rPr>
          <w:sz w:val="28"/>
          <w:szCs w:val="28"/>
        </w:rPr>
        <w:t xml:space="preserve"> Федеральный закон «Об образовании в Российской Федерации» №273-ФЗ от 21.12.12.</w:t>
      </w:r>
    </w:p>
    <w:p w:rsidR="00800A7B" w:rsidRPr="00800A7B" w:rsidRDefault="00800A7B" w:rsidP="00800A7B">
      <w:pPr>
        <w:pStyle w:val="a5"/>
        <w:keepNext/>
        <w:keepLines/>
        <w:widowControl w:val="0"/>
        <w:numPr>
          <w:ilvl w:val="0"/>
          <w:numId w:val="4"/>
        </w:numPr>
        <w:suppressLineNumbers/>
        <w:suppressAutoHyphens/>
        <w:jc w:val="both"/>
        <w:rPr>
          <w:sz w:val="28"/>
          <w:szCs w:val="28"/>
        </w:rPr>
      </w:pPr>
      <w:r w:rsidRPr="00800A7B">
        <w:rPr>
          <w:sz w:val="28"/>
          <w:szCs w:val="28"/>
        </w:rPr>
        <w:t>Методические рекомендации по разработке и утверждению рабочих программ учебных</w:t>
      </w:r>
    </w:p>
    <w:p w:rsidR="00800A7B" w:rsidRPr="00800A7B" w:rsidRDefault="00800A7B" w:rsidP="00800A7B">
      <w:pPr>
        <w:pStyle w:val="a5"/>
        <w:keepNext/>
        <w:keepLines/>
        <w:widowControl w:val="0"/>
        <w:suppressLineNumbers/>
        <w:suppressAutoHyphens/>
        <w:ind w:left="720" w:firstLine="0"/>
        <w:jc w:val="both"/>
        <w:rPr>
          <w:sz w:val="28"/>
          <w:szCs w:val="28"/>
        </w:rPr>
      </w:pPr>
      <w:r w:rsidRPr="00800A7B">
        <w:rPr>
          <w:sz w:val="28"/>
          <w:szCs w:val="28"/>
        </w:rPr>
        <w:t>дисциплин базисного учебного плана образовательного учреждения / – Издательство:</w:t>
      </w:r>
    </w:p>
    <w:p w:rsidR="00800A7B" w:rsidRPr="00064132" w:rsidRDefault="00800A7B" w:rsidP="00800A7B">
      <w:pPr>
        <w:pStyle w:val="a5"/>
        <w:keepNext/>
        <w:keepLines/>
        <w:widowControl w:val="0"/>
        <w:suppressLineNumbers/>
        <w:suppressAutoHyphens/>
        <w:ind w:left="720" w:firstLine="0"/>
        <w:jc w:val="both"/>
        <w:rPr>
          <w:sz w:val="28"/>
          <w:szCs w:val="28"/>
        </w:rPr>
      </w:pPr>
      <w:r w:rsidRPr="00800A7B">
        <w:rPr>
          <w:sz w:val="28"/>
          <w:szCs w:val="28"/>
        </w:rPr>
        <w:t>Учебно-методический центр, г. Серпухов, 2008. – 10 с.</w:t>
      </w:r>
    </w:p>
    <w:p w:rsidR="00F123A1" w:rsidRPr="00064132" w:rsidRDefault="00F123A1" w:rsidP="00F123A1">
      <w:pPr>
        <w:pStyle w:val="a5"/>
        <w:keepNext/>
        <w:keepLines/>
        <w:widowControl w:val="0"/>
        <w:suppressLineNumbers/>
        <w:suppressAutoHyphens/>
        <w:ind w:firstLine="0"/>
        <w:jc w:val="both"/>
        <w:rPr>
          <w:sz w:val="28"/>
          <w:szCs w:val="28"/>
        </w:rPr>
      </w:pPr>
    </w:p>
    <w:p w:rsidR="00F123A1" w:rsidRPr="00F123A1" w:rsidRDefault="00F123A1" w:rsidP="00F123A1">
      <w:pPr>
        <w:rPr>
          <w:b/>
        </w:rPr>
      </w:pPr>
    </w:p>
    <w:sectPr w:rsidR="00F123A1" w:rsidRPr="00F123A1" w:rsidSect="00F123A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FF7"/>
    <w:multiLevelType w:val="multilevel"/>
    <w:tmpl w:val="A10CE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114F62"/>
    <w:multiLevelType w:val="multilevel"/>
    <w:tmpl w:val="2E361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C55EBC"/>
    <w:multiLevelType w:val="multilevel"/>
    <w:tmpl w:val="55D4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5517E9"/>
    <w:multiLevelType w:val="multilevel"/>
    <w:tmpl w:val="F93A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0C0165"/>
    <w:multiLevelType w:val="multilevel"/>
    <w:tmpl w:val="7058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165240"/>
    <w:multiLevelType w:val="multilevel"/>
    <w:tmpl w:val="5B0E8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D01CFB"/>
    <w:multiLevelType w:val="hybridMultilevel"/>
    <w:tmpl w:val="CA7A4D0E"/>
    <w:lvl w:ilvl="0" w:tplc="55228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781814"/>
    <w:multiLevelType w:val="multilevel"/>
    <w:tmpl w:val="F438B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4618DE"/>
    <w:multiLevelType w:val="multilevel"/>
    <w:tmpl w:val="4408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A57CEC"/>
    <w:multiLevelType w:val="multilevel"/>
    <w:tmpl w:val="63A05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56C787D"/>
    <w:multiLevelType w:val="hybridMultilevel"/>
    <w:tmpl w:val="59C08190"/>
    <w:lvl w:ilvl="0" w:tplc="F7B8F0C4">
      <w:start w:val="1"/>
      <w:numFmt w:val="decimal"/>
      <w:lvlText w:val="%1."/>
      <w:lvlJc w:val="left"/>
      <w:pPr>
        <w:ind w:left="62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2">
    <w:nsid w:val="45CD188F"/>
    <w:multiLevelType w:val="hybridMultilevel"/>
    <w:tmpl w:val="F028D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2A1662"/>
    <w:multiLevelType w:val="multilevel"/>
    <w:tmpl w:val="A610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C24252"/>
    <w:multiLevelType w:val="multilevel"/>
    <w:tmpl w:val="284C7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CD5376"/>
    <w:multiLevelType w:val="multilevel"/>
    <w:tmpl w:val="58B4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2"/>
  </w:num>
  <w:num w:numId="5">
    <w:abstractNumId w:val="3"/>
  </w:num>
  <w:num w:numId="6">
    <w:abstractNumId w:val="14"/>
  </w:num>
  <w:num w:numId="7">
    <w:abstractNumId w:val="1"/>
  </w:num>
  <w:num w:numId="8">
    <w:abstractNumId w:val="7"/>
  </w:num>
  <w:num w:numId="9">
    <w:abstractNumId w:val="15"/>
  </w:num>
  <w:num w:numId="10">
    <w:abstractNumId w:val="5"/>
  </w:num>
  <w:num w:numId="11">
    <w:abstractNumId w:val="4"/>
  </w:num>
  <w:num w:numId="12">
    <w:abstractNumId w:val="8"/>
  </w:num>
  <w:num w:numId="13">
    <w:abstractNumId w:val="2"/>
  </w:num>
  <w:num w:numId="14">
    <w:abstractNumId w:val="13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B1"/>
    <w:rsid w:val="001159C1"/>
    <w:rsid w:val="001E4F5F"/>
    <w:rsid w:val="00215247"/>
    <w:rsid w:val="00303AF6"/>
    <w:rsid w:val="003855C3"/>
    <w:rsid w:val="0049489D"/>
    <w:rsid w:val="005F7E75"/>
    <w:rsid w:val="007467B1"/>
    <w:rsid w:val="007C4DD3"/>
    <w:rsid w:val="00800A7B"/>
    <w:rsid w:val="00D338AC"/>
    <w:rsid w:val="00E24ADF"/>
    <w:rsid w:val="00F1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467B1"/>
    <w:pPr>
      <w:keepNext/>
      <w:ind w:firstLine="357"/>
      <w:outlineLvl w:val="2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7467B1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67B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467B1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67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7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F123A1"/>
    <w:pPr>
      <w:ind w:firstLine="540"/>
    </w:pPr>
  </w:style>
  <w:style w:type="character" w:customStyle="1" w:styleId="a6">
    <w:name w:val="Основной текст с отступом Знак"/>
    <w:basedOn w:val="a0"/>
    <w:link w:val="a5"/>
    <w:rsid w:val="00F123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467B1"/>
    <w:pPr>
      <w:keepNext/>
      <w:ind w:firstLine="357"/>
      <w:outlineLvl w:val="2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7467B1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67B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467B1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67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7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F123A1"/>
    <w:pPr>
      <w:ind w:firstLine="540"/>
    </w:pPr>
  </w:style>
  <w:style w:type="character" w:customStyle="1" w:styleId="a6">
    <w:name w:val="Основной текст с отступом Знак"/>
    <w:basedOn w:val="a0"/>
    <w:link w:val="a5"/>
    <w:rsid w:val="00F123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15</Pages>
  <Words>4727</Words>
  <Characters>26949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8</cp:revision>
  <dcterms:created xsi:type="dcterms:W3CDTF">2015-10-03T17:42:00Z</dcterms:created>
  <dcterms:modified xsi:type="dcterms:W3CDTF">2015-10-04T17:01:00Z</dcterms:modified>
</cp:coreProperties>
</file>